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A0" w:rsidRDefault="00B068CD" w:rsidP="003562A0">
      <w:pPr>
        <w:spacing w:after="160" w:line="259" w:lineRule="auto"/>
        <w:jc w:val="center"/>
        <w:rPr>
          <w:rFonts w:asciiTheme="minorHAnsi" w:eastAsiaTheme="minorHAnsi" w:hAnsiTheme="minorHAnsi" w:cstheme="minorBidi"/>
          <w:sz w:val="28"/>
          <w:szCs w:val="28"/>
          <w:u w:val="single"/>
        </w:rPr>
      </w:pPr>
      <w:r>
        <w:rPr>
          <w:rFonts w:asciiTheme="minorHAnsi" w:eastAsiaTheme="minorHAnsi" w:hAnsiTheme="minorHAnsi" w:cstheme="minorBidi"/>
          <w:noProof/>
          <w:sz w:val="28"/>
          <w:szCs w:val="28"/>
          <w:u w:val="single"/>
        </w:rPr>
        <w:drawing>
          <wp:inline distT="0" distB="0" distL="0" distR="0">
            <wp:extent cx="1123950" cy="1247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212" cy="1281873"/>
                    </a:xfrm>
                    <a:prstGeom prst="rect">
                      <a:avLst/>
                    </a:prstGeom>
                  </pic:spPr>
                </pic:pic>
              </a:graphicData>
            </a:graphic>
          </wp:inline>
        </w:drawing>
      </w:r>
    </w:p>
    <w:p w:rsidR="00683D84" w:rsidRPr="00683D84" w:rsidRDefault="00683D84" w:rsidP="003562A0">
      <w:pPr>
        <w:spacing w:after="160" w:line="259" w:lineRule="auto"/>
        <w:jc w:val="center"/>
        <w:rPr>
          <w:rFonts w:ascii="Birch Std" w:eastAsiaTheme="minorHAnsi" w:hAnsi="Birch Std" w:cstheme="minorBidi"/>
          <w:sz w:val="28"/>
          <w:szCs w:val="28"/>
        </w:rPr>
      </w:pPr>
      <w:r>
        <w:rPr>
          <w:rFonts w:ascii="Birch Std" w:eastAsiaTheme="minorHAnsi" w:hAnsi="Birch Std" w:cstheme="minorBidi"/>
          <w:sz w:val="28"/>
          <w:szCs w:val="28"/>
        </w:rPr>
        <w:t>the lighthouse initiative rules</w:t>
      </w:r>
    </w:p>
    <w:p w:rsidR="008C5222" w:rsidRDefault="00BE01B5" w:rsidP="003562A0">
      <w:pPr>
        <w:spacing w:after="160" w:line="259" w:lineRule="auto"/>
        <w:rPr>
          <w:rFonts w:asciiTheme="minorHAnsi" w:eastAsiaTheme="minorHAnsi" w:hAnsiTheme="minorHAnsi" w:cstheme="minorBidi"/>
          <w:sz w:val="28"/>
          <w:szCs w:val="28"/>
          <w:u w:val="single"/>
        </w:rPr>
      </w:pPr>
      <w:r>
        <w:rPr>
          <w:rFonts w:asciiTheme="minorHAnsi" w:eastAsiaTheme="minorHAnsi" w:hAnsiTheme="minorHAnsi" w:cstheme="minorBidi"/>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165735</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E6EBD7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pt,13.05pt" to="4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" strokecolor="#a5a5a5 [3206]" strokeweight="1pt">
                <v:stroke joinstyle="miter"/>
              </v:line>
            </w:pict>
          </mc:Fallback>
        </mc:AlternateContent>
      </w:r>
    </w:p>
    <w:p w:rsidR="003562A0" w:rsidRPr="00085CDE" w:rsidRDefault="008C5222" w:rsidP="003562A0">
      <w:pPr>
        <w:spacing w:after="160" w:line="259" w:lineRule="auto"/>
        <w:rPr>
          <w:rFonts w:asciiTheme="minorHAnsi" w:eastAsiaTheme="minorHAnsi" w:hAnsiTheme="minorHAnsi" w:cstheme="minorBidi"/>
          <w:sz w:val="22"/>
          <w:szCs w:val="22"/>
        </w:rPr>
      </w:pPr>
      <w:r w:rsidRPr="00085CDE">
        <w:rPr>
          <w:rFonts w:asciiTheme="minorHAnsi" w:eastAsiaTheme="minorHAnsi" w:hAnsiTheme="minorHAnsi" w:cstheme="minorBidi"/>
          <w:b/>
          <w:i/>
        </w:rPr>
        <w:t>Requirements for Entrance</w:t>
      </w:r>
      <w:r w:rsidRPr="00085CDE">
        <w:rPr>
          <w:rFonts w:asciiTheme="minorHAnsi" w:eastAsiaTheme="minorHAnsi" w:hAnsiTheme="minorHAnsi" w:cstheme="minorBidi"/>
          <w:sz w:val="22"/>
          <w:szCs w:val="22"/>
        </w:rPr>
        <w:t>:</w:t>
      </w:r>
    </w:p>
    <w:p w:rsidR="008C5222" w:rsidRPr="00085CDE" w:rsidRDefault="008C5222" w:rsidP="008C5222">
      <w:pPr>
        <w:pStyle w:val="ListParagraph"/>
        <w:numPr>
          <w:ilvl w:val="0"/>
          <w:numId w:val="15"/>
        </w:numPr>
        <w:spacing w:after="160" w:line="259" w:lineRule="auto"/>
        <w:rPr>
          <w:rFonts w:asciiTheme="minorHAnsi" w:eastAsiaTheme="minorHAnsi" w:hAnsiTheme="minorHAnsi" w:cstheme="minorBidi"/>
        </w:rPr>
      </w:pPr>
      <w:r w:rsidRPr="00085CDE">
        <w:rPr>
          <w:rFonts w:asciiTheme="minorHAnsi" w:eastAsiaTheme="minorHAnsi" w:hAnsiTheme="minorHAnsi" w:cstheme="minorBidi"/>
        </w:rPr>
        <w:t>Complete and submit application including acknowledging the following:</w:t>
      </w:r>
    </w:p>
    <w:tbl>
      <w:tblPr>
        <w:tblW w:w="9972" w:type="dxa"/>
        <w:tblInd w:w="35" w:type="dxa"/>
        <w:tblLayout w:type="fixed"/>
        <w:tblCellMar>
          <w:left w:w="10" w:type="dxa"/>
          <w:right w:w="10" w:type="dxa"/>
        </w:tblCellMar>
        <w:tblLook w:val="0000" w:firstRow="0" w:lastRow="0" w:firstColumn="0" w:lastColumn="0" w:noHBand="0" w:noVBand="0"/>
      </w:tblPr>
      <w:tblGrid>
        <w:gridCol w:w="9972"/>
      </w:tblGrid>
      <w:tr w:rsidR="008C5222" w:rsidRPr="00085CDE" w:rsidTr="007961F5">
        <w:tc>
          <w:tcPr>
            <w:tcW w:w="99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8C5222" w:rsidRPr="00085CDE" w:rsidRDefault="008C5222" w:rsidP="007961F5">
            <w:pPr>
              <w:pStyle w:val="TableContents"/>
              <w:rPr>
                <w:rFonts w:asciiTheme="minorHAnsi" w:hAnsiTheme="minorHAnsi" w:cstheme="minorHAnsi"/>
                <w:b/>
                <w:bCs/>
                <w:sz w:val="20"/>
                <w:szCs w:val="20"/>
              </w:rPr>
            </w:pPr>
            <w:r w:rsidRPr="00085CDE">
              <w:rPr>
                <w:rFonts w:asciiTheme="minorHAnsi" w:hAnsiTheme="minorHAnsi" w:cstheme="minorHAnsi"/>
                <w:b/>
                <w:bCs/>
                <w:sz w:val="20"/>
                <w:szCs w:val="20"/>
              </w:rPr>
              <w:t xml:space="preserve">Note: Applicant MUST stop all use of alcoholic and tobacco products </w:t>
            </w:r>
            <w:r w:rsidR="001A7AA2">
              <w:rPr>
                <w:rFonts w:asciiTheme="minorHAnsi" w:hAnsiTheme="minorHAnsi" w:cstheme="minorHAnsi"/>
                <w:b/>
                <w:bCs/>
                <w:sz w:val="20"/>
                <w:szCs w:val="20"/>
              </w:rPr>
              <w:t xml:space="preserve">and complete detox if necessary </w:t>
            </w:r>
            <w:r w:rsidRPr="00085CDE">
              <w:rPr>
                <w:rFonts w:asciiTheme="minorHAnsi" w:hAnsiTheme="minorHAnsi" w:cstheme="minorHAnsi"/>
                <w:b/>
                <w:bCs/>
                <w:sz w:val="20"/>
                <w:szCs w:val="20"/>
              </w:rPr>
              <w:t>prior to entering</w:t>
            </w:r>
            <w:r w:rsidRPr="00085CDE">
              <w:rPr>
                <w:rFonts w:asciiTheme="minorHAnsi" w:hAnsiTheme="minorHAnsi" w:cstheme="minorHAnsi"/>
                <w:b/>
                <w:bCs/>
                <w:sz w:val="20"/>
                <w:szCs w:val="20"/>
              </w:rPr>
              <w:br/>
              <w:t xml:space="preserve"> The Lighthouse </w:t>
            </w:r>
            <w:r w:rsidR="00CE40DC">
              <w:rPr>
                <w:rFonts w:asciiTheme="minorHAnsi" w:hAnsiTheme="minorHAnsi" w:cstheme="minorHAnsi"/>
                <w:b/>
                <w:bCs/>
                <w:sz w:val="20"/>
                <w:szCs w:val="20"/>
              </w:rPr>
              <w:t>Initiative</w:t>
            </w:r>
            <w:r w:rsidRPr="00085CDE">
              <w:rPr>
                <w:rFonts w:asciiTheme="minorHAnsi" w:hAnsiTheme="minorHAnsi" w:cstheme="minorHAnsi"/>
                <w:b/>
                <w:bCs/>
                <w:sz w:val="20"/>
                <w:szCs w:val="20"/>
              </w:rPr>
              <w:t>.</w:t>
            </w:r>
          </w:p>
        </w:tc>
      </w:tr>
    </w:tbl>
    <w:p w:rsidR="008C5222" w:rsidRPr="00085CDE" w:rsidRDefault="008C5222" w:rsidP="008C5222">
      <w:pPr>
        <w:pStyle w:val="Standard"/>
        <w:rPr>
          <w:rFonts w:asciiTheme="minorHAnsi" w:hAnsiTheme="minorHAnsi" w:cstheme="minorHAnsi"/>
          <w:vanish/>
          <w:sz w:val="20"/>
          <w:szCs w:val="20"/>
        </w:rPr>
      </w:pPr>
    </w:p>
    <w:tbl>
      <w:tblPr>
        <w:tblW w:w="9972" w:type="dxa"/>
        <w:tblInd w:w="35" w:type="dxa"/>
        <w:tblLayout w:type="fixed"/>
        <w:tblCellMar>
          <w:left w:w="10" w:type="dxa"/>
          <w:right w:w="10" w:type="dxa"/>
        </w:tblCellMar>
        <w:tblLook w:val="0000" w:firstRow="0" w:lastRow="0" w:firstColumn="0" w:lastColumn="0" w:noHBand="0" w:noVBand="0"/>
      </w:tblPr>
      <w:tblGrid>
        <w:gridCol w:w="9972"/>
      </w:tblGrid>
      <w:tr w:rsidR="008C5222" w:rsidRPr="00085CDE" w:rsidTr="007961F5">
        <w:tc>
          <w:tcPr>
            <w:tcW w:w="997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8C5222" w:rsidRPr="00085CDE" w:rsidRDefault="008C5222" w:rsidP="008C5222">
            <w:pPr>
              <w:pStyle w:val="TableContents"/>
              <w:numPr>
                <w:ilvl w:val="0"/>
                <w:numId w:val="14"/>
              </w:numPr>
              <w:rPr>
                <w:rFonts w:asciiTheme="minorHAnsi" w:hAnsiTheme="minorHAnsi" w:cstheme="minorHAnsi"/>
                <w:sz w:val="20"/>
                <w:szCs w:val="20"/>
              </w:rPr>
            </w:pPr>
            <w:r w:rsidRPr="00085CDE">
              <w:rPr>
                <w:rFonts w:asciiTheme="minorHAnsi" w:eastAsia="Times New Roman" w:hAnsiTheme="minorHAnsi" w:cstheme="minorHAnsi"/>
                <w:kern w:val="0"/>
              </w:rPr>
              <w:br w:type="page"/>
            </w:r>
            <w:r w:rsidRPr="00085CDE">
              <w:rPr>
                <w:rFonts w:asciiTheme="minorHAnsi" w:hAnsiTheme="minorHAnsi" w:cstheme="minorHAnsi"/>
                <w:sz w:val="20"/>
                <w:szCs w:val="20"/>
              </w:rPr>
              <w:t xml:space="preserve">I read and understand the rules of the Lighthouse </w:t>
            </w:r>
            <w:r w:rsidR="00CE40DC">
              <w:rPr>
                <w:rFonts w:asciiTheme="minorHAnsi" w:hAnsiTheme="minorHAnsi" w:cstheme="minorHAnsi"/>
                <w:sz w:val="20"/>
                <w:szCs w:val="20"/>
              </w:rPr>
              <w:t>Initiative</w:t>
            </w:r>
            <w:r w:rsidRPr="00085CDE">
              <w:rPr>
                <w:rFonts w:asciiTheme="minorHAnsi" w:hAnsiTheme="minorHAnsi" w:cstheme="minorHAnsi"/>
                <w:sz w:val="20"/>
                <w:szCs w:val="20"/>
              </w:rPr>
              <w:t xml:space="preserve"> (</w:t>
            </w:r>
            <w:r w:rsidR="00B068CD">
              <w:rPr>
                <w:rFonts w:asciiTheme="minorHAnsi" w:hAnsiTheme="minorHAnsi" w:cstheme="minorHAnsi"/>
                <w:sz w:val="20"/>
                <w:szCs w:val="20"/>
              </w:rPr>
              <w:t>Residential</w:t>
            </w:r>
            <w:r w:rsidRPr="00085CDE">
              <w:rPr>
                <w:rFonts w:asciiTheme="minorHAnsi" w:hAnsiTheme="minorHAnsi" w:cstheme="minorHAnsi"/>
                <w:sz w:val="20"/>
                <w:szCs w:val="20"/>
              </w:rPr>
              <w:t xml:space="preserve">)- Applicable: Yes / No </w:t>
            </w:r>
          </w:p>
          <w:p w:rsidR="008C5222" w:rsidRPr="00085CDE" w:rsidRDefault="008C5222" w:rsidP="008C5222">
            <w:pPr>
              <w:pStyle w:val="TableContents"/>
              <w:numPr>
                <w:ilvl w:val="0"/>
                <w:numId w:val="14"/>
              </w:numPr>
              <w:rPr>
                <w:rFonts w:asciiTheme="minorHAnsi" w:hAnsiTheme="minorHAnsi" w:cstheme="minorHAnsi"/>
                <w:sz w:val="20"/>
                <w:szCs w:val="20"/>
              </w:rPr>
            </w:pPr>
            <w:r w:rsidRPr="00085CDE">
              <w:rPr>
                <w:rFonts w:asciiTheme="minorHAnsi" w:hAnsiTheme="minorHAnsi" w:cstheme="minorHAnsi"/>
                <w:sz w:val="20"/>
                <w:szCs w:val="20"/>
              </w:rPr>
              <w:t xml:space="preserve">I read and understand the rules of the Lighthouse </w:t>
            </w:r>
            <w:r w:rsidR="00CE40DC">
              <w:rPr>
                <w:rFonts w:asciiTheme="minorHAnsi" w:hAnsiTheme="minorHAnsi" w:cstheme="minorHAnsi"/>
                <w:sz w:val="20"/>
                <w:szCs w:val="20"/>
              </w:rPr>
              <w:t>Initiative</w:t>
            </w:r>
            <w:r w:rsidRPr="00085CDE">
              <w:rPr>
                <w:rFonts w:asciiTheme="minorHAnsi" w:hAnsiTheme="minorHAnsi" w:cstheme="minorHAnsi"/>
                <w:sz w:val="20"/>
                <w:szCs w:val="20"/>
              </w:rPr>
              <w:t xml:space="preserve"> (Non-</w:t>
            </w:r>
            <w:r w:rsidR="00B068CD">
              <w:rPr>
                <w:rFonts w:asciiTheme="minorHAnsi" w:hAnsiTheme="minorHAnsi" w:cstheme="minorHAnsi"/>
                <w:sz w:val="20"/>
                <w:szCs w:val="20"/>
              </w:rPr>
              <w:t>Residential</w:t>
            </w:r>
            <w:r w:rsidRPr="00085CDE">
              <w:rPr>
                <w:rFonts w:asciiTheme="minorHAnsi" w:hAnsiTheme="minorHAnsi" w:cstheme="minorHAnsi"/>
                <w:sz w:val="20"/>
                <w:szCs w:val="20"/>
              </w:rPr>
              <w:t>)- Applicable: Yes / No</w:t>
            </w:r>
          </w:p>
          <w:p w:rsidR="008C5222" w:rsidRDefault="008C5222" w:rsidP="008C5222">
            <w:pPr>
              <w:pStyle w:val="TableContents"/>
              <w:numPr>
                <w:ilvl w:val="0"/>
                <w:numId w:val="14"/>
              </w:numPr>
              <w:rPr>
                <w:rFonts w:asciiTheme="minorHAnsi" w:hAnsiTheme="minorHAnsi" w:cstheme="minorHAnsi"/>
                <w:sz w:val="20"/>
                <w:szCs w:val="20"/>
              </w:rPr>
            </w:pPr>
            <w:r w:rsidRPr="00085CDE">
              <w:rPr>
                <w:rFonts w:asciiTheme="minorHAnsi" w:hAnsiTheme="minorHAnsi" w:cstheme="minorHAnsi"/>
                <w:sz w:val="20"/>
                <w:szCs w:val="20"/>
              </w:rPr>
              <w:t>I understand that as a tenant of a Lighthouse, I am subject to random drug testing and I hereby give my permission for random drug testing.</w:t>
            </w:r>
          </w:p>
          <w:p w:rsidR="001A7AA2" w:rsidRDefault="00DC2A03" w:rsidP="007961F5">
            <w:pPr>
              <w:pStyle w:val="TableContents"/>
              <w:numPr>
                <w:ilvl w:val="0"/>
                <w:numId w:val="14"/>
              </w:numPr>
              <w:rPr>
                <w:rFonts w:asciiTheme="minorHAnsi" w:hAnsiTheme="minorHAnsi" w:cstheme="minorHAnsi"/>
                <w:sz w:val="20"/>
                <w:szCs w:val="20"/>
              </w:rPr>
            </w:pPr>
            <w:r w:rsidRPr="001A7AA2">
              <w:rPr>
                <w:rFonts w:asciiTheme="minorHAnsi" w:hAnsiTheme="minorHAnsi" w:cstheme="minorHAnsi"/>
                <w:sz w:val="20"/>
                <w:szCs w:val="20"/>
              </w:rPr>
              <w:t xml:space="preserve">I understand that I am subject to unannounced dwelling and property searches by Lighthouse Leadership or </w:t>
            </w:r>
            <w:r w:rsidR="001A7AA2" w:rsidRPr="001A7AA2">
              <w:rPr>
                <w:rFonts w:asciiTheme="minorHAnsi" w:hAnsiTheme="minorHAnsi" w:cstheme="minorHAnsi"/>
                <w:sz w:val="20"/>
                <w:szCs w:val="20"/>
              </w:rPr>
              <w:t>police under the dir</w:t>
            </w:r>
            <w:r w:rsidR="001A7AA2">
              <w:rPr>
                <w:rFonts w:asciiTheme="minorHAnsi" w:hAnsiTheme="minorHAnsi" w:cstheme="minorHAnsi"/>
                <w:sz w:val="20"/>
                <w:szCs w:val="20"/>
              </w:rPr>
              <w:t>ection of Lighthouse Leadership and I hereby give my permission.</w:t>
            </w:r>
          </w:p>
          <w:p w:rsidR="00CE40DC" w:rsidRDefault="00CE40DC" w:rsidP="007961F5">
            <w:pPr>
              <w:pStyle w:val="TableContents"/>
              <w:numPr>
                <w:ilvl w:val="0"/>
                <w:numId w:val="14"/>
              </w:numPr>
              <w:rPr>
                <w:rFonts w:asciiTheme="minorHAnsi" w:hAnsiTheme="minorHAnsi" w:cstheme="minorHAnsi"/>
                <w:sz w:val="20"/>
                <w:szCs w:val="20"/>
              </w:rPr>
            </w:pPr>
            <w:r>
              <w:rPr>
                <w:rFonts w:asciiTheme="minorHAnsi" w:hAnsiTheme="minorHAnsi" w:cstheme="minorHAnsi"/>
                <w:sz w:val="20"/>
                <w:szCs w:val="20"/>
              </w:rPr>
              <w:t>I understand that the property owner has access to the Lighthouse and the surrounding property.</w:t>
            </w:r>
          </w:p>
          <w:p w:rsidR="008C5222" w:rsidRDefault="008C5222" w:rsidP="007961F5">
            <w:pPr>
              <w:pStyle w:val="TableContents"/>
              <w:numPr>
                <w:ilvl w:val="0"/>
                <w:numId w:val="14"/>
              </w:numPr>
              <w:rPr>
                <w:rFonts w:asciiTheme="minorHAnsi" w:hAnsiTheme="minorHAnsi" w:cstheme="minorHAnsi"/>
                <w:sz w:val="20"/>
                <w:szCs w:val="20"/>
              </w:rPr>
            </w:pPr>
            <w:r w:rsidRPr="001A7AA2">
              <w:rPr>
                <w:rFonts w:asciiTheme="minorHAnsi" w:hAnsiTheme="minorHAnsi" w:cstheme="minorHAnsi"/>
                <w:sz w:val="20"/>
                <w:szCs w:val="20"/>
              </w:rPr>
              <w:t xml:space="preserve">I understand that I am responsible for damage to the Lighthouse and surrounding property. </w:t>
            </w:r>
          </w:p>
          <w:p w:rsidR="007B58FF" w:rsidRPr="007B58FF" w:rsidRDefault="007B58FF" w:rsidP="007961F5">
            <w:pPr>
              <w:pStyle w:val="TableContents"/>
              <w:numPr>
                <w:ilvl w:val="0"/>
                <w:numId w:val="14"/>
              </w:numPr>
              <w:rPr>
                <w:rFonts w:asciiTheme="minorHAnsi" w:hAnsiTheme="minorHAnsi" w:cstheme="minorHAnsi"/>
                <w:sz w:val="20"/>
                <w:szCs w:val="20"/>
              </w:rPr>
            </w:pPr>
            <w:r w:rsidRPr="007B58FF">
              <w:rPr>
                <w:rFonts w:asciiTheme="minorHAnsi" w:hAnsiTheme="minorHAnsi" w:cstheme="minorHAnsi"/>
                <w:sz w:val="20"/>
                <w:szCs w:val="20"/>
              </w:rPr>
              <w:t>I am 18 or older.</w:t>
            </w:r>
          </w:p>
          <w:p w:rsidR="008C5222" w:rsidRDefault="008C5222" w:rsidP="008C5222">
            <w:pPr>
              <w:pStyle w:val="TableContents"/>
              <w:numPr>
                <w:ilvl w:val="0"/>
                <w:numId w:val="14"/>
              </w:numPr>
              <w:rPr>
                <w:rFonts w:asciiTheme="minorHAnsi" w:hAnsiTheme="minorHAnsi" w:cstheme="minorHAnsi"/>
                <w:sz w:val="20"/>
                <w:szCs w:val="20"/>
              </w:rPr>
            </w:pPr>
            <w:r w:rsidRPr="00085CDE">
              <w:rPr>
                <w:rFonts w:asciiTheme="minorHAnsi" w:hAnsiTheme="minorHAnsi" w:cstheme="minorHAnsi"/>
                <w:sz w:val="20"/>
                <w:szCs w:val="20"/>
              </w:rPr>
              <w:t xml:space="preserve">I understand and agree that I am under the total direction of The Lighthouse </w:t>
            </w:r>
            <w:r w:rsidR="00CE40DC">
              <w:rPr>
                <w:rFonts w:asciiTheme="minorHAnsi" w:hAnsiTheme="minorHAnsi" w:cstheme="minorHAnsi"/>
                <w:sz w:val="20"/>
                <w:szCs w:val="20"/>
              </w:rPr>
              <w:t>Initiative</w:t>
            </w:r>
            <w:r w:rsidRPr="00085CDE">
              <w:rPr>
                <w:rFonts w:asciiTheme="minorHAnsi" w:hAnsiTheme="minorHAnsi" w:cstheme="minorHAnsi"/>
                <w:sz w:val="20"/>
                <w:szCs w:val="20"/>
              </w:rPr>
              <w:t>.</w:t>
            </w:r>
          </w:p>
          <w:p w:rsidR="006826A6" w:rsidRDefault="006826A6" w:rsidP="008C5222">
            <w:pPr>
              <w:pStyle w:val="TableContents"/>
              <w:numPr>
                <w:ilvl w:val="0"/>
                <w:numId w:val="14"/>
              </w:numPr>
              <w:rPr>
                <w:rFonts w:asciiTheme="minorHAnsi" w:hAnsiTheme="minorHAnsi" w:cstheme="minorHAnsi"/>
                <w:sz w:val="20"/>
                <w:szCs w:val="20"/>
              </w:rPr>
            </w:pPr>
            <w:r>
              <w:rPr>
                <w:rFonts w:asciiTheme="minorHAnsi" w:hAnsiTheme="minorHAnsi" w:cstheme="minorHAnsi"/>
                <w:sz w:val="20"/>
                <w:szCs w:val="20"/>
              </w:rPr>
              <w:t xml:space="preserve">I agree to uphold the reputation of The Lighthouse </w:t>
            </w:r>
            <w:r w:rsidR="00CE40DC">
              <w:rPr>
                <w:rFonts w:asciiTheme="minorHAnsi" w:hAnsiTheme="minorHAnsi" w:cstheme="minorHAnsi"/>
                <w:sz w:val="20"/>
                <w:szCs w:val="20"/>
              </w:rPr>
              <w:t>Initiative</w:t>
            </w:r>
            <w:r>
              <w:rPr>
                <w:rFonts w:asciiTheme="minorHAnsi" w:hAnsiTheme="minorHAnsi" w:cstheme="minorHAnsi"/>
                <w:sz w:val="20"/>
                <w:szCs w:val="20"/>
              </w:rPr>
              <w:t xml:space="preserve"> and Light Up The Dark is words and behavior.</w:t>
            </w:r>
          </w:p>
          <w:p w:rsidR="00946D29" w:rsidRPr="00946D29" w:rsidRDefault="00946D29" w:rsidP="00946D29">
            <w:pPr>
              <w:pStyle w:val="TableContents"/>
              <w:numPr>
                <w:ilvl w:val="0"/>
                <w:numId w:val="14"/>
              </w:numPr>
              <w:rPr>
                <w:rFonts w:asciiTheme="minorHAnsi" w:hAnsiTheme="minorHAnsi" w:cstheme="minorHAnsi"/>
                <w:sz w:val="20"/>
                <w:szCs w:val="20"/>
              </w:rPr>
            </w:pPr>
            <w:r w:rsidRPr="00946D29">
              <w:rPr>
                <w:rFonts w:asciiTheme="minorHAnsi" w:hAnsiTheme="minorHAnsi" w:cstheme="minorHAnsi"/>
                <w:sz w:val="20"/>
                <w:szCs w:val="20"/>
              </w:rPr>
              <w:t>I understand that this is a voluntary experience.  I understand that I can leave and if I do, the Lighthouse vacancy may be filled and I would be placed on a waiting list should I choose to reapply.</w:t>
            </w:r>
          </w:p>
          <w:p w:rsidR="00946D29" w:rsidRPr="00085CDE" w:rsidRDefault="00946D29" w:rsidP="00946D29">
            <w:pPr>
              <w:pStyle w:val="TableContents"/>
              <w:numPr>
                <w:ilvl w:val="0"/>
                <w:numId w:val="14"/>
              </w:numPr>
              <w:rPr>
                <w:rFonts w:asciiTheme="minorHAnsi" w:hAnsiTheme="minorHAnsi" w:cstheme="minorHAnsi"/>
                <w:sz w:val="20"/>
                <w:szCs w:val="20"/>
              </w:rPr>
            </w:pPr>
            <w:r w:rsidRPr="00946D29">
              <w:rPr>
                <w:rFonts w:asciiTheme="minorHAnsi" w:hAnsiTheme="minorHAnsi" w:cstheme="minorHAnsi"/>
                <w:sz w:val="20"/>
                <w:szCs w:val="20"/>
              </w:rPr>
              <w:t>I understand that the Lighthouse Leadership Team reserves the right to remove me from participating in the experience and evict me if I do not comply with the rules and standards I have read or are verbally given.</w:t>
            </w:r>
          </w:p>
        </w:tc>
      </w:tr>
    </w:tbl>
    <w:p w:rsidR="00085CDE" w:rsidRDefault="00085CDE" w:rsidP="00085CDE">
      <w:pPr>
        <w:pStyle w:val="ListParagraph"/>
        <w:spacing w:after="160" w:line="259" w:lineRule="auto"/>
        <w:rPr>
          <w:rFonts w:asciiTheme="minorHAnsi" w:eastAsiaTheme="minorHAnsi" w:hAnsiTheme="minorHAnsi" w:cstheme="minorBidi"/>
        </w:rPr>
      </w:pPr>
    </w:p>
    <w:p w:rsidR="008C5222" w:rsidRPr="00085CDE" w:rsidRDefault="008C5222" w:rsidP="008C5222">
      <w:pPr>
        <w:pStyle w:val="ListParagraph"/>
        <w:numPr>
          <w:ilvl w:val="0"/>
          <w:numId w:val="16"/>
        </w:numPr>
        <w:spacing w:after="160" w:line="259" w:lineRule="auto"/>
        <w:rPr>
          <w:rFonts w:asciiTheme="minorHAnsi" w:eastAsiaTheme="minorHAnsi" w:hAnsiTheme="minorHAnsi" w:cstheme="minorBidi"/>
        </w:rPr>
      </w:pPr>
      <w:r w:rsidRPr="00085CDE">
        <w:rPr>
          <w:rFonts w:asciiTheme="minorHAnsi" w:eastAsiaTheme="minorHAnsi" w:hAnsiTheme="minorHAnsi" w:cstheme="minorBidi"/>
        </w:rPr>
        <w:t xml:space="preserve">Complete a personal interview with </w:t>
      </w:r>
      <w:r w:rsidR="00CE40DC">
        <w:rPr>
          <w:rFonts w:asciiTheme="minorHAnsi" w:eastAsiaTheme="minorHAnsi" w:hAnsiTheme="minorHAnsi" w:cstheme="minorBidi"/>
        </w:rPr>
        <w:t>member</w:t>
      </w:r>
      <w:r w:rsidRPr="00085CDE">
        <w:rPr>
          <w:rFonts w:asciiTheme="minorHAnsi" w:eastAsiaTheme="minorHAnsi" w:hAnsiTheme="minorHAnsi" w:cstheme="minorBidi"/>
        </w:rPr>
        <w:t>(s) of the Lighthouse Leadership Team.</w:t>
      </w:r>
    </w:p>
    <w:p w:rsidR="008C5222" w:rsidRPr="00085CDE" w:rsidRDefault="008C5222" w:rsidP="008C5222">
      <w:pPr>
        <w:pStyle w:val="ListParagraph"/>
        <w:numPr>
          <w:ilvl w:val="0"/>
          <w:numId w:val="16"/>
        </w:numPr>
        <w:spacing w:after="160" w:line="259" w:lineRule="auto"/>
        <w:rPr>
          <w:rFonts w:asciiTheme="minorHAnsi" w:eastAsiaTheme="minorHAnsi" w:hAnsiTheme="minorHAnsi" w:cstheme="minorBidi"/>
        </w:rPr>
      </w:pPr>
      <w:r w:rsidRPr="00085CDE">
        <w:rPr>
          <w:rFonts w:asciiTheme="minorHAnsi" w:eastAsiaTheme="minorHAnsi" w:hAnsiTheme="minorHAnsi" w:cstheme="minorBidi"/>
        </w:rPr>
        <w:t xml:space="preserve">Complete required </w:t>
      </w:r>
      <w:r w:rsidR="00CE40DC">
        <w:rPr>
          <w:rFonts w:asciiTheme="minorHAnsi" w:eastAsiaTheme="minorHAnsi" w:hAnsiTheme="minorHAnsi" w:cstheme="minorBidi"/>
        </w:rPr>
        <w:t>Initiative</w:t>
      </w:r>
      <w:r w:rsidRPr="00085CDE">
        <w:rPr>
          <w:rFonts w:asciiTheme="minorHAnsi" w:eastAsiaTheme="minorHAnsi" w:hAnsiTheme="minorHAnsi" w:cstheme="minorBidi"/>
        </w:rPr>
        <w:t xml:space="preserve"> entrance sections of the </w:t>
      </w:r>
      <w:r w:rsidR="00CE40DC">
        <w:rPr>
          <w:rFonts w:asciiTheme="minorHAnsi" w:eastAsiaTheme="minorHAnsi" w:hAnsiTheme="minorHAnsi" w:cstheme="minorBidi"/>
        </w:rPr>
        <w:t>LI</w:t>
      </w:r>
      <w:r w:rsidRPr="00085CDE">
        <w:rPr>
          <w:rFonts w:asciiTheme="minorHAnsi" w:eastAsiaTheme="minorHAnsi" w:hAnsiTheme="minorHAnsi" w:cstheme="minorBidi"/>
        </w:rPr>
        <w:t xml:space="preserve"> notebook.</w:t>
      </w:r>
    </w:p>
    <w:p w:rsidR="008C5222" w:rsidRDefault="008C5222" w:rsidP="008C5222">
      <w:pPr>
        <w:pStyle w:val="ListParagraph"/>
        <w:numPr>
          <w:ilvl w:val="0"/>
          <w:numId w:val="16"/>
        </w:numPr>
        <w:spacing w:after="160" w:line="259" w:lineRule="auto"/>
        <w:rPr>
          <w:rFonts w:asciiTheme="minorHAnsi" w:eastAsiaTheme="minorHAnsi" w:hAnsiTheme="minorHAnsi" w:cstheme="minorBidi"/>
        </w:rPr>
      </w:pPr>
      <w:r w:rsidRPr="00085CDE">
        <w:rPr>
          <w:rFonts w:asciiTheme="minorHAnsi" w:eastAsiaTheme="minorHAnsi" w:hAnsiTheme="minorHAnsi" w:cstheme="minorBidi"/>
        </w:rPr>
        <w:t xml:space="preserve">Continue (throughout </w:t>
      </w:r>
      <w:r w:rsidR="00CE40DC">
        <w:rPr>
          <w:rFonts w:asciiTheme="minorHAnsi" w:eastAsiaTheme="minorHAnsi" w:hAnsiTheme="minorHAnsi" w:cstheme="minorBidi"/>
        </w:rPr>
        <w:t>Initiative</w:t>
      </w:r>
      <w:r w:rsidRPr="00085CDE">
        <w:rPr>
          <w:rFonts w:asciiTheme="minorHAnsi" w:eastAsiaTheme="minorHAnsi" w:hAnsiTheme="minorHAnsi" w:cstheme="minorBidi"/>
        </w:rPr>
        <w:t xml:space="preserve">) any current medical, therapeutic, and legal </w:t>
      </w:r>
      <w:r w:rsidR="00CE40DC">
        <w:rPr>
          <w:rFonts w:asciiTheme="minorHAnsi" w:eastAsiaTheme="minorHAnsi" w:hAnsiTheme="minorHAnsi" w:cstheme="minorBidi"/>
        </w:rPr>
        <w:t>programs</w:t>
      </w:r>
      <w:r w:rsidRPr="00085CDE">
        <w:rPr>
          <w:rFonts w:asciiTheme="minorHAnsi" w:eastAsiaTheme="minorHAnsi" w:hAnsiTheme="minorHAnsi" w:cstheme="minorBidi"/>
        </w:rPr>
        <w:t>.</w:t>
      </w:r>
    </w:p>
    <w:p w:rsidR="00BE01B5" w:rsidRDefault="00BE01B5" w:rsidP="001A7AA2">
      <w:pPr>
        <w:pStyle w:val="ListParagraph"/>
        <w:spacing w:after="160" w:line="259" w:lineRule="auto"/>
        <w:rPr>
          <w:rFonts w:asciiTheme="minorHAnsi" w:eastAsiaTheme="minorHAnsi" w:hAnsiTheme="minorHAnsi" w:cstheme="minorBidi"/>
        </w:rPr>
      </w:pPr>
    </w:p>
    <w:p w:rsidR="00DC2A03" w:rsidRDefault="00BE01B5" w:rsidP="001A7AA2">
      <w:pPr>
        <w:pStyle w:val="ListParagraph"/>
        <w:spacing w:after="160" w:line="259" w:lineRule="auto"/>
        <w:rPr>
          <w:rFonts w:asciiTheme="minorHAnsi" w:eastAsiaTheme="minorHAnsi" w:hAnsiTheme="minorHAnsi" w:cstheme="minorBidi"/>
        </w:rPr>
      </w:pPr>
      <w:r>
        <w:rPr>
          <w:rFonts w:asciiTheme="minorHAnsi" w:eastAsiaTheme="minorHAnsi" w:hAnsiTheme="minorHAnsi" w:cstheme="minorBidi"/>
          <w:noProof/>
          <w:sz w:val="28"/>
          <w:szCs w:val="28"/>
          <w:u w:val="single"/>
        </w:rPr>
        <mc:AlternateContent>
          <mc:Choice Requires="wps">
            <w:drawing>
              <wp:anchor distT="0" distB="0" distL="114300" distR="114300" simplePos="0" relativeHeight="251664384" behindDoc="0" locked="0" layoutInCell="1" allowOverlap="1" wp14:anchorId="4F6FC5ED" wp14:editId="0E08EC18">
                <wp:simplePos x="0" y="0"/>
                <wp:positionH relativeFrom="column">
                  <wp:posOffset>0</wp:posOffset>
                </wp:positionH>
                <wp:positionV relativeFrom="paragraph">
                  <wp:posOffset>0</wp:posOffset>
                </wp:positionV>
                <wp:extent cx="609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a:noFill/>
                        <a:ln w="12700" cap="flat" cmpd="sng" algn="ctr">
                          <a:solidFill>
                            <a:srgbClr val="A5A5A5"/>
                          </a:solidFill>
                          <a:prstDash val="solid"/>
                          <a:miter lim="800000"/>
                        </a:ln>
                        <a:effectLst/>
                      </wps:spPr>
                      <wps:bodyPr/>
                    </wps:wsp>
                  </a:graphicData>
                </a:graphic>
              </wp:anchor>
            </w:drawing>
          </mc:Choice>
          <mc:Fallback>
            <w:pict>
              <v:line w14:anchorId="38B80F06"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" strokecolor="#a5a5a5" strokeweight="1pt">
                <v:stroke joinstyle="miter"/>
              </v:line>
            </w:pict>
          </mc:Fallback>
        </mc:AlternateContent>
      </w:r>
    </w:p>
    <w:p w:rsidR="00BE01B5" w:rsidRPr="00BE01B5" w:rsidRDefault="00BE01B5" w:rsidP="00BE01B5">
      <w:pPr>
        <w:spacing w:after="160" w:line="259" w:lineRule="auto"/>
        <w:jc w:val="center"/>
        <w:rPr>
          <w:rFonts w:asciiTheme="minorHAnsi" w:eastAsiaTheme="minorHAnsi" w:hAnsiTheme="minorHAnsi" w:cstheme="minorBidi"/>
          <w:b/>
          <w:sz w:val="36"/>
          <w:szCs w:val="36"/>
          <w:u w:val="single"/>
        </w:rPr>
      </w:pPr>
      <w:r w:rsidRPr="00BE01B5">
        <w:rPr>
          <w:rFonts w:asciiTheme="minorHAnsi" w:eastAsiaTheme="minorHAnsi" w:hAnsiTheme="minorHAnsi" w:cstheme="minorBidi"/>
          <w:b/>
          <w:sz w:val="36"/>
          <w:szCs w:val="36"/>
          <w:u w:val="single"/>
        </w:rPr>
        <w:t>Rules</w:t>
      </w:r>
      <w:r w:rsidR="00A36EC0">
        <w:rPr>
          <w:rFonts w:asciiTheme="minorHAnsi" w:eastAsiaTheme="minorHAnsi" w:hAnsiTheme="minorHAnsi" w:cstheme="minorBidi"/>
          <w:b/>
          <w:sz w:val="36"/>
          <w:szCs w:val="36"/>
          <w:u w:val="single"/>
        </w:rPr>
        <w:t>: Personal Responsibilities</w:t>
      </w:r>
    </w:p>
    <w:p w:rsidR="00BE01B5" w:rsidRDefault="00B035AA" w:rsidP="001A7AA2">
      <w:pPr>
        <w:spacing w:after="160" w:line="259" w:lineRule="auto"/>
        <w:rPr>
          <w:rFonts w:asciiTheme="minorHAnsi" w:eastAsiaTheme="minorHAnsi" w:hAnsiTheme="minorHAnsi" w:cstheme="minorBidi"/>
          <w:b/>
          <w:i/>
        </w:rPr>
      </w:pPr>
      <w:r>
        <w:rPr>
          <w:rFonts w:asciiTheme="minorHAnsi" w:eastAsiaTheme="minorHAnsi" w:hAnsiTheme="minorHAnsi" w:cstheme="minorBidi"/>
          <w:b/>
          <w:i/>
        </w:rPr>
        <w:t>Self-</w:t>
      </w:r>
      <w:r w:rsidR="00BE01B5">
        <w:rPr>
          <w:rFonts w:asciiTheme="minorHAnsi" w:eastAsiaTheme="minorHAnsi" w:hAnsiTheme="minorHAnsi" w:cstheme="minorBidi"/>
          <w:b/>
          <w:i/>
        </w:rPr>
        <w:t>Care</w:t>
      </w:r>
      <w:r w:rsidR="001F7E70">
        <w:rPr>
          <w:rFonts w:asciiTheme="minorHAnsi" w:eastAsiaTheme="minorHAnsi" w:hAnsiTheme="minorHAnsi" w:cstheme="minorBidi"/>
          <w:b/>
          <w:i/>
        </w:rPr>
        <w:t>:</w:t>
      </w:r>
    </w:p>
    <w:p w:rsidR="00BE01B5" w:rsidRDefault="00BE01B5"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Agreement will be signed to enter into the 18</w:t>
      </w:r>
      <w:r w:rsidR="00B035AA">
        <w:rPr>
          <w:rFonts w:asciiTheme="minorHAnsi" w:eastAsiaTheme="minorHAnsi" w:hAnsiTheme="minorHAnsi" w:cstheme="minorBidi"/>
          <w:i/>
          <w:sz w:val="20"/>
          <w:szCs w:val="20"/>
        </w:rPr>
        <w:t>-</w:t>
      </w:r>
      <w:r>
        <w:rPr>
          <w:rFonts w:asciiTheme="minorHAnsi" w:eastAsiaTheme="minorHAnsi" w:hAnsiTheme="minorHAnsi" w:cstheme="minorBidi"/>
          <w:i/>
          <w:sz w:val="20"/>
          <w:szCs w:val="20"/>
        </w:rPr>
        <w:t xml:space="preserve">month (540 days) Lighthouse </w:t>
      </w:r>
      <w:r w:rsidR="00CE40DC">
        <w:rPr>
          <w:rFonts w:asciiTheme="minorHAnsi" w:eastAsiaTheme="minorHAnsi" w:hAnsiTheme="minorHAnsi" w:cstheme="minorBidi"/>
          <w:i/>
          <w:sz w:val="20"/>
          <w:szCs w:val="20"/>
        </w:rPr>
        <w:t>Initiative</w:t>
      </w:r>
      <w:r>
        <w:rPr>
          <w:rFonts w:asciiTheme="minorHAnsi" w:eastAsiaTheme="minorHAnsi" w:hAnsiTheme="minorHAnsi" w:cstheme="minorBidi"/>
          <w:i/>
          <w:sz w:val="20"/>
          <w:szCs w:val="20"/>
        </w:rPr>
        <w:t xml:space="preserve"> (</w:t>
      </w:r>
      <w:r w:rsidR="00CE40DC">
        <w:rPr>
          <w:rFonts w:asciiTheme="minorHAnsi" w:eastAsiaTheme="minorHAnsi" w:hAnsiTheme="minorHAnsi" w:cstheme="minorBidi"/>
          <w:i/>
          <w:sz w:val="20"/>
          <w:szCs w:val="20"/>
        </w:rPr>
        <w:t>LI</w:t>
      </w:r>
      <w:r>
        <w:rPr>
          <w:rFonts w:asciiTheme="minorHAnsi" w:eastAsiaTheme="minorHAnsi" w:hAnsiTheme="minorHAnsi" w:cstheme="minorBidi"/>
          <w:i/>
          <w:sz w:val="20"/>
          <w:szCs w:val="20"/>
        </w:rPr>
        <w:t xml:space="preserve">). </w:t>
      </w:r>
    </w:p>
    <w:p w:rsidR="00B035AA" w:rsidRDefault="00BE01B5" w:rsidP="00B035AA">
      <w:pPr>
        <w:numPr>
          <w:ilvl w:val="0"/>
          <w:numId w:val="17"/>
        </w:numPr>
        <w:rPr>
          <w:rFonts w:asciiTheme="minorHAnsi" w:hAnsiTheme="minorHAnsi" w:cstheme="minorHAnsi"/>
          <w:i/>
          <w:sz w:val="20"/>
          <w:szCs w:val="20"/>
        </w:rPr>
      </w:pPr>
      <w:r w:rsidRPr="00BE01B5">
        <w:rPr>
          <w:rFonts w:asciiTheme="minorHAnsi" w:hAnsiTheme="minorHAnsi" w:cstheme="minorHAnsi"/>
          <w:i/>
          <w:sz w:val="20"/>
          <w:szCs w:val="20"/>
        </w:rPr>
        <w:t xml:space="preserve">Upon entrance into dwelling, all possessions are surrendered to </w:t>
      </w:r>
      <w:r>
        <w:rPr>
          <w:rFonts w:asciiTheme="minorHAnsi" w:hAnsiTheme="minorHAnsi" w:cstheme="minorHAnsi"/>
          <w:i/>
          <w:sz w:val="20"/>
          <w:szCs w:val="20"/>
        </w:rPr>
        <w:t>Lighthouse L</w:t>
      </w:r>
      <w:r w:rsidRPr="00BE01B5">
        <w:rPr>
          <w:rFonts w:asciiTheme="minorHAnsi" w:hAnsiTheme="minorHAnsi" w:cstheme="minorHAnsi"/>
          <w:i/>
          <w:sz w:val="20"/>
          <w:szCs w:val="20"/>
        </w:rPr>
        <w:t>eadership</w:t>
      </w:r>
      <w:r w:rsidR="00B035AA">
        <w:rPr>
          <w:rFonts w:asciiTheme="minorHAnsi" w:hAnsiTheme="minorHAnsi" w:cstheme="minorHAnsi"/>
          <w:i/>
          <w:sz w:val="20"/>
          <w:szCs w:val="20"/>
        </w:rPr>
        <w:t xml:space="preserve"> Team (LLT)</w:t>
      </w:r>
      <w:r w:rsidRPr="00BE01B5">
        <w:rPr>
          <w:rFonts w:asciiTheme="minorHAnsi" w:hAnsiTheme="minorHAnsi" w:cstheme="minorHAnsi"/>
          <w:i/>
          <w:sz w:val="20"/>
          <w:szCs w:val="20"/>
        </w:rPr>
        <w:t xml:space="preserve"> for an authorized search.  Security/Leadership will determine what is acceptable.  Personal searches will be conducted by same-sex security personnel.</w:t>
      </w:r>
    </w:p>
    <w:p w:rsidR="00B035AA" w:rsidRDefault="00B035AA" w:rsidP="00B035AA">
      <w:pPr>
        <w:ind w:left="720"/>
        <w:rPr>
          <w:rFonts w:asciiTheme="minorHAnsi" w:hAnsiTheme="minorHAnsi" w:cstheme="minorHAnsi"/>
          <w:i/>
          <w:sz w:val="20"/>
          <w:szCs w:val="20"/>
        </w:rPr>
      </w:pPr>
    </w:p>
    <w:p w:rsidR="00BE01B5" w:rsidRPr="00B035AA" w:rsidRDefault="001406DC" w:rsidP="00B035AA">
      <w:pPr>
        <w:numPr>
          <w:ilvl w:val="0"/>
          <w:numId w:val="17"/>
        </w:numPr>
        <w:rPr>
          <w:rFonts w:asciiTheme="minorHAnsi" w:hAnsiTheme="minorHAnsi" w:cstheme="minorHAnsi"/>
          <w:i/>
          <w:sz w:val="20"/>
          <w:szCs w:val="20"/>
        </w:rPr>
      </w:pPr>
      <w:r>
        <w:rPr>
          <w:rFonts w:asciiTheme="minorHAnsi" w:eastAsiaTheme="minorHAnsi" w:hAnsiTheme="minorHAnsi" w:cstheme="minorBidi"/>
          <w:i/>
          <w:sz w:val="20"/>
          <w:szCs w:val="20"/>
        </w:rPr>
        <w:lastRenderedPageBreak/>
        <w:t>Participant</w:t>
      </w:r>
      <w:r w:rsidR="007720AC" w:rsidRPr="00B035AA">
        <w:rPr>
          <w:rFonts w:asciiTheme="minorHAnsi" w:eastAsiaTheme="minorHAnsi" w:hAnsiTheme="minorHAnsi" w:cstheme="minorBidi"/>
          <w:i/>
          <w:sz w:val="20"/>
          <w:szCs w:val="20"/>
        </w:rPr>
        <w:t>s will practice good hygiene with regular, daily showers, use of personal hygiene products, and will show respect for themselves and others with the care and appearance of their bodies.</w:t>
      </w:r>
    </w:p>
    <w:p w:rsidR="00B035AA" w:rsidRPr="00B035AA" w:rsidRDefault="00B035AA" w:rsidP="00B035AA">
      <w:pPr>
        <w:rPr>
          <w:rFonts w:asciiTheme="minorHAnsi" w:hAnsiTheme="minorHAnsi" w:cstheme="minorHAnsi"/>
          <w:i/>
          <w:sz w:val="20"/>
          <w:szCs w:val="20"/>
        </w:rPr>
      </w:pPr>
    </w:p>
    <w:p w:rsidR="007720AC" w:rsidRDefault="001406DC"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Participant</w:t>
      </w:r>
      <w:r w:rsidR="007720AC">
        <w:rPr>
          <w:rFonts w:asciiTheme="minorHAnsi" w:eastAsiaTheme="minorHAnsi" w:hAnsiTheme="minorHAnsi" w:cstheme="minorBidi"/>
          <w:i/>
          <w:sz w:val="20"/>
          <w:szCs w:val="20"/>
        </w:rPr>
        <w:t xml:space="preserve">s will attend church at least weekly with their </w:t>
      </w:r>
      <w:r w:rsidR="00881B5D">
        <w:rPr>
          <w:rFonts w:asciiTheme="minorHAnsi" w:eastAsiaTheme="minorHAnsi" w:hAnsiTheme="minorHAnsi" w:cstheme="minorBidi"/>
          <w:i/>
          <w:sz w:val="20"/>
          <w:szCs w:val="20"/>
        </w:rPr>
        <w:t>Advocate</w:t>
      </w:r>
      <w:r w:rsidR="007720AC">
        <w:rPr>
          <w:rFonts w:asciiTheme="minorHAnsi" w:eastAsiaTheme="minorHAnsi" w:hAnsiTheme="minorHAnsi" w:cstheme="minorBidi"/>
          <w:i/>
          <w:sz w:val="20"/>
          <w:szCs w:val="20"/>
        </w:rPr>
        <w:t xml:space="preserve"> or with someone on the LLT.</w:t>
      </w:r>
      <w:r w:rsidR="000D6B13">
        <w:rPr>
          <w:rFonts w:asciiTheme="minorHAnsi" w:eastAsiaTheme="minorHAnsi" w:hAnsiTheme="minorHAnsi" w:cstheme="minorBidi"/>
          <w:i/>
          <w:sz w:val="20"/>
          <w:szCs w:val="20"/>
        </w:rPr>
        <w:t xml:space="preserve">  </w:t>
      </w:r>
    </w:p>
    <w:p w:rsidR="000D6B13" w:rsidRDefault="001406DC"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Participant</w:t>
      </w:r>
      <w:r w:rsidR="000D6B13">
        <w:rPr>
          <w:rFonts w:asciiTheme="minorHAnsi" w:eastAsiaTheme="minorHAnsi" w:hAnsiTheme="minorHAnsi" w:cstheme="minorBidi"/>
          <w:i/>
          <w:sz w:val="20"/>
          <w:szCs w:val="20"/>
        </w:rPr>
        <w:t>s will dress in a way that respects their own total health and well-being as well as respects those they come in contact with.  To that end, no vulgar terminology, skulls, satanic, or other articles of clothing containing/ displaying pictures or phrases deemed inappropriat</w:t>
      </w:r>
      <w:r w:rsidR="00B035AA">
        <w:rPr>
          <w:rFonts w:asciiTheme="minorHAnsi" w:eastAsiaTheme="minorHAnsi" w:hAnsiTheme="minorHAnsi" w:cstheme="minorBidi"/>
          <w:i/>
          <w:sz w:val="20"/>
          <w:szCs w:val="20"/>
        </w:rPr>
        <w:t xml:space="preserve">e or offensive by the LLT will </w:t>
      </w:r>
      <w:r w:rsidR="000D6B13">
        <w:rPr>
          <w:rFonts w:asciiTheme="minorHAnsi" w:eastAsiaTheme="minorHAnsi" w:hAnsiTheme="minorHAnsi" w:cstheme="minorBidi"/>
          <w:i/>
          <w:sz w:val="20"/>
          <w:szCs w:val="20"/>
        </w:rPr>
        <w:t>be worn for the dur</w:t>
      </w:r>
      <w:r w:rsidR="00B035AA">
        <w:rPr>
          <w:rFonts w:asciiTheme="minorHAnsi" w:eastAsiaTheme="minorHAnsi" w:hAnsiTheme="minorHAnsi" w:cstheme="minorBidi"/>
          <w:i/>
          <w:sz w:val="20"/>
          <w:szCs w:val="20"/>
        </w:rPr>
        <w:t xml:space="preserve">ation of </w:t>
      </w:r>
      <w:r w:rsidR="00CE40DC">
        <w:rPr>
          <w:rFonts w:asciiTheme="minorHAnsi" w:eastAsiaTheme="minorHAnsi" w:hAnsiTheme="minorHAnsi" w:cstheme="minorBidi"/>
          <w:i/>
          <w:sz w:val="20"/>
          <w:szCs w:val="20"/>
        </w:rPr>
        <w:t>LI</w:t>
      </w:r>
      <w:r w:rsidR="00B035AA">
        <w:rPr>
          <w:rFonts w:asciiTheme="minorHAnsi" w:eastAsiaTheme="minorHAnsi" w:hAnsiTheme="minorHAnsi" w:cstheme="minorBidi"/>
          <w:i/>
          <w:sz w:val="20"/>
          <w:szCs w:val="20"/>
        </w:rPr>
        <w:t xml:space="preserve">. </w:t>
      </w:r>
    </w:p>
    <w:p w:rsidR="00B035AA" w:rsidRDefault="001406DC"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Participant</w:t>
      </w:r>
      <w:r w:rsidR="00B035AA">
        <w:rPr>
          <w:rFonts w:asciiTheme="minorHAnsi" w:eastAsiaTheme="minorHAnsi" w:hAnsiTheme="minorHAnsi" w:cstheme="minorBidi"/>
          <w:i/>
          <w:sz w:val="20"/>
          <w:szCs w:val="20"/>
        </w:rPr>
        <w:t xml:space="preserve">s will cover all areas of the body covered in a “G” rated movie.  Females will be mindful of cleavage and wear undershirts if necessary.  Males will wear normal tanks or t-shirts when meeting with </w:t>
      </w:r>
      <w:r w:rsidR="00881B5D">
        <w:rPr>
          <w:rFonts w:asciiTheme="minorHAnsi" w:eastAsiaTheme="minorHAnsi" w:hAnsiTheme="minorHAnsi" w:cstheme="minorBidi"/>
          <w:i/>
          <w:sz w:val="20"/>
          <w:szCs w:val="20"/>
        </w:rPr>
        <w:t>advocate</w:t>
      </w:r>
      <w:r w:rsidR="00B035AA">
        <w:rPr>
          <w:rFonts w:asciiTheme="minorHAnsi" w:eastAsiaTheme="minorHAnsi" w:hAnsiTheme="minorHAnsi" w:cstheme="minorBidi"/>
          <w:i/>
          <w:sz w:val="20"/>
          <w:szCs w:val="20"/>
        </w:rPr>
        <w:t>s or phase one or three facilitators.  No cut</w:t>
      </w:r>
      <w:r w:rsidR="00CE40DC">
        <w:rPr>
          <w:rFonts w:asciiTheme="minorHAnsi" w:eastAsiaTheme="minorHAnsi" w:hAnsiTheme="minorHAnsi" w:cstheme="minorBidi"/>
          <w:i/>
          <w:sz w:val="20"/>
          <w:szCs w:val="20"/>
        </w:rPr>
        <w:t xml:space="preserve"> off </w:t>
      </w:r>
      <w:r w:rsidR="00B035AA">
        <w:rPr>
          <w:rFonts w:asciiTheme="minorHAnsi" w:eastAsiaTheme="minorHAnsi" w:hAnsiTheme="minorHAnsi" w:cstheme="minorBidi"/>
          <w:i/>
          <w:sz w:val="20"/>
          <w:szCs w:val="20"/>
        </w:rPr>
        <w:t xml:space="preserve"> t-shirts, short shorts, etc.</w:t>
      </w:r>
    </w:p>
    <w:p w:rsidR="006826A6" w:rsidRPr="006826A6" w:rsidRDefault="006826A6" w:rsidP="00BE01B5">
      <w:pPr>
        <w:pStyle w:val="ListParagraph"/>
        <w:numPr>
          <w:ilvl w:val="0"/>
          <w:numId w:val="17"/>
        </w:numPr>
        <w:spacing w:after="160" w:line="259" w:lineRule="auto"/>
        <w:rPr>
          <w:rFonts w:asciiTheme="minorHAnsi" w:eastAsiaTheme="minorHAnsi" w:hAnsiTheme="minorHAnsi" w:cstheme="minorBidi"/>
          <w:i/>
          <w:sz w:val="20"/>
          <w:szCs w:val="20"/>
        </w:rPr>
      </w:pPr>
      <w:r w:rsidRPr="006826A6">
        <w:rPr>
          <w:i/>
          <w:sz w:val="20"/>
          <w:szCs w:val="20"/>
        </w:rPr>
        <w:t xml:space="preserve">If in a dating relationship, student agrees to a relationship of integrity, leaving no perception of wrong doing.  </w:t>
      </w:r>
    </w:p>
    <w:p w:rsidR="001F7E70" w:rsidRDefault="00CE40DC"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LI</w:t>
      </w:r>
      <w:r w:rsidR="001F7E70">
        <w:rPr>
          <w:rFonts w:asciiTheme="minorHAnsi" w:eastAsiaTheme="minorHAnsi" w:hAnsiTheme="minorHAnsi" w:cstheme="minorBidi"/>
          <w:i/>
          <w:sz w:val="20"/>
          <w:szCs w:val="20"/>
        </w:rPr>
        <w:t xml:space="preserve"> is a voluntary </w:t>
      </w:r>
      <w:r>
        <w:rPr>
          <w:rFonts w:asciiTheme="minorHAnsi" w:eastAsiaTheme="minorHAnsi" w:hAnsiTheme="minorHAnsi" w:cstheme="minorBidi"/>
          <w:i/>
          <w:sz w:val="20"/>
          <w:szCs w:val="20"/>
        </w:rPr>
        <w:t>Initiative</w:t>
      </w:r>
      <w:r w:rsidR="001F7E70">
        <w:rPr>
          <w:rFonts w:asciiTheme="minorHAnsi" w:eastAsiaTheme="minorHAnsi" w:hAnsiTheme="minorHAnsi" w:cstheme="minorBidi"/>
          <w:i/>
          <w:sz w:val="20"/>
          <w:szCs w:val="20"/>
        </w:rPr>
        <w:t xml:space="preserve">.  At any point the </w:t>
      </w:r>
      <w:r w:rsidR="001406DC">
        <w:rPr>
          <w:rFonts w:asciiTheme="minorHAnsi" w:eastAsiaTheme="minorHAnsi" w:hAnsiTheme="minorHAnsi" w:cstheme="minorBidi"/>
          <w:i/>
          <w:sz w:val="20"/>
          <w:szCs w:val="20"/>
        </w:rPr>
        <w:t>participant</w:t>
      </w:r>
      <w:r w:rsidR="001F7E70">
        <w:rPr>
          <w:rFonts w:asciiTheme="minorHAnsi" w:eastAsiaTheme="minorHAnsi" w:hAnsiTheme="minorHAnsi" w:cstheme="minorBidi"/>
          <w:i/>
          <w:sz w:val="20"/>
          <w:szCs w:val="20"/>
        </w:rPr>
        <w:t xml:space="preserve"> may choose to leave by going through the proper steps: talking with their assigned </w:t>
      </w:r>
      <w:r w:rsidR="00881B5D">
        <w:rPr>
          <w:rFonts w:asciiTheme="minorHAnsi" w:eastAsiaTheme="minorHAnsi" w:hAnsiTheme="minorHAnsi" w:cstheme="minorBidi"/>
          <w:i/>
          <w:sz w:val="20"/>
          <w:szCs w:val="20"/>
        </w:rPr>
        <w:t>advocate</w:t>
      </w:r>
      <w:r w:rsidR="001F7E70">
        <w:rPr>
          <w:rFonts w:asciiTheme="minorHAnsi" w:eastAsiaTheme="minorHAnsi" w:hAnsiTheme="minorHAnsi" w:cstheme="minorBidi"/>
          <w:i/>
          <w:sz w:val="20"/>
          <w:szCs w:val="20"/>
        </w:rPr>
        <w:t xml:space="preserve">, telling LLT, and completing the housing checklist with LLT.  If the participant leaves voluntarily, they may not re-enter the </w:t>
      </w:r>
      <w:r>
        <w:rPr>
          <w:rFonts w:asciiTheme="minorHAnsi" w:eastAsiaTheme="minorHAnsi" w:hAnsiTheme="minorHAnsi" w:cstheme="minorBidi"/>
          <w:i/>
          <w:sz w:val="20"/>
          <w:szCs w:val="20"/>
        </w:rPr>
        <w:t>Initiative</w:t>
      </w:r>
      <w:r w:rsidR="001F7E70">
        <w:rPr>
          <w:rFonts w:asciiTheme="minorHAnsi" w:eastAsiaTheme="minorHAnsi" w:hAnsiTheme="minorHAnsi" w:cstheme="minorBidi"/>
          <w:i/>
          <w:sz w:val="20"/>
          <w:szCs w:val="20"/>
        </w:rPr>
        <w:t xml:space="preserve"> for at least six months and/or will be placed at the bottom of the waiting list.</w:t>
      </w:r>
    </w:p>
    <w:p w:rsidR="001F7E70" w:rsidRDefault="001F7E70" w:rsidP="00BE01B5">
      <w:pPr>
        <w:pStyle w:val="ListParagraph"/>
        <w:numPr>
          <w:ilvl w:val="0"/>
          <w:numId w:val="17"/>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the participant is expelled from the </w:t>
      </w:r>
      <w:r w:rsidR="00CE40DC">
        <w:rPr>
          <w:rFonts w:asciiTheme="minorHAnsi" w:eastAsiaTheme="minorHAnsi" w:hAnsiTheme="minorHAnsi" w:cstheme="minorBidi"/>
          <w:i/>
          <w:sz w:val="20"/>
          <w:szCs w:val="20"/>
        </w:rPr>
        <w:t>Initiative</w:t>
      </w:r>
      <w:r>
        <w:rPr>
          <w:rFonts w:asciiTheme="minorHAnsi" w:eastAsiaTheme="minorHAnsi" w:hAnsiTheme="minorHAnsi" w:cstheme="minorBidi"/>
          <w:i/>
          <w:sz w:val="20"/>
          <w:szCs w:val="20"/>
        </w:rPr>
        <w:t>, before leaving they will complete the housing checklist with LLT.</w:t>
      </w:r>
    </w:p>
    <w:p w:rsidR="00B035AA" w:rsidRDefault="00B035AA" w:rsidP="00B035AA">
      <w:pPr>
        <w:spacing w:after="160" w:line="259" w:lineRule="auto"/>
        <w:rPr>
          <w:rFonts w:asciiTheme="minorHAnsi" w:eastAsiaTheme="minorHAnsi" w:hAnsiTheme="minorHAnsi" w:cstheme="minorBidi"/>
          <w:b/>
          <w:i/>
        </w:rPr>
      </w:pPr>
      <w:r>
        <w:rPr>
          <w:rFonts w:asciiTheme="minorHAnsi" w:eastAsiaTheme="minorHAnsi" w:hAnsiTheme="minorHAnsi" w:cstheme="minorBidi"/>
          <w:b/>
          <w:i/>
        </w:rPr>
        <w:t>Care of Property:</w:t>
      </w:r>
    </w:p>
    <w:p w:rsidR="00592D3E" w:rsidRDefault="00592D3E"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Upon moving in, the </w:t>
      </w:r>
      <w:r w:rsidR="007B58FF">
        <w:rPr>
          <w:rFonts w:asciiTheme="minorHAnsi" w:eastAsiaTheme="minorHAnsi" w:hAnsiTheme="minorHAnsi" w:cstheme="minorBidi"/>
          <w:i/>
          <w:sz w:val="20"/>
          <w:szCs w:val="20"/>
        </w:rPr>
        <w:t>resident</w:t>
      </w:r>
      <w:r>
        <w:rPr>
          <w:rFonts w:asciiTheme="minorHAnsi" w:eastAsiaTheme="minorHAnsi" w:hAnsiTheme="minorHAnsi" w:cstheme="minorBidi"/>
          <w:i/>
          <w:sz w:val="20"/>
          <w:szCs w:val="20"/>
        </w:rPr>
        <w:t xml:space="preserve"> and LLT will complete the itemized checklist for content of dwelling, condition of the dwelling and appliances, and state of the property.</w:t>
      </w:r>
    </w:p>
    <w:p w:rsidR="00592D3E" w:rsidRDefault="007B58FF"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Resident</w:t>
      </w:r>
      <w:r w:rsidR="00592D3E">
        <w:rPr>
          <w:rFonts w:asciiTheme="minorHAnsi" w:eastAsiaTheme="minorHAnsi" w:hAnsiTheme="minorHAnsi" w:cstheme="minorBidi"/>
          <w:i/>
          <w:sz w:val="20"/>
          <w:szCs w:val="20"/>
        </w:rPr>
        <w:t xml:space="preserve"> is responsible for cleaning, general upkeep, and care of the Lighthouse and the property associated with it.  The dwelling and property will be cleaned and cared for </w:t>
      </w:r>
      <w:r>
        <w:rPr>
          <w:rFonts w:asciiTheme="minorHAnsi" w:eastAsiaTheme="minorHAnsi" w:hAnsiTheme="minorHAnsi" w:cstheme="minorBidi"/>
          <w:i/>
          <w:sz w:val="20"/>
          <w:szCs w:val="20"/>
        </w:rPr>
        <w:t>frequently and regularly, keeping things i</w:t>
      </w:r>
      <w:r w:rsidR="00CE40DC">
        <w:rPr>
          <w:rFonts w:asciiTheme="minorHAnsi" w:eastAsiaTheme="minorHAnsi" w:hAnsiTheme="minorHAnsi" w:cstheme="minorBidi"/>
          <w:i/>
          <w:sz w:val="20"/>
          <w:szCs w:val="20"/>
        </w:rPr>
        <w:t>n</w:t>
      </w:r>
      <w:r>
        <w:rPr>
          <w:rFonts w:asciiTheme="minorHAnsi" w:eastAsiaTheme="minorHAnsi" w:hAnsiTheme="minorHAnsi" w:cstheme="minorBidi"/>
          <w:i/>
          <w:sz w:val="20"/>
          <w:szCs w:val="20"/>
        </w:rPr>
        <w:t xml:space="preserve"> safe and good condition</w:t>
      </w:r>
      <w:r w:rsidR="00592D3E">
        <w:rPr>
          <w:rFonts w:asciiTheme="minorHAnsi" w:eastAsiaTheme="minorHAnsi" w:hAnsiTheme="minorHAnsi" w:cstheme="minorBidi"/>
          <w:i/>
          <w:sz w:val="20"/>
          <w:szCs w:val="20"/>
        </w:rPr>
        <w:t xml:space="preserve">.  </w:t>
      </w:r>
    </w:p>
    <w:p w:rsidR="00592D3E" w:rsidRDefault="00D977AF"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Light Up </w:t>
      </w:r>
      <w:r w:rsidR="007B58FF">
        <w:rPr>
          <w:rFonts w:asciiTheme="minorHAnsi" w:eastAsiaTheme="minorHAnsi" w:hAnsiTheme="minorHAnsi" w:cstheme="minorBidi"/>
          <w:i/>
          <w:sz w:val="20"/>
          <w:szCs w:val="20"/>
        </w:rPr>
        <w:t xml:space="preserve">The Dark (LUTD) does not own the property or structure.  Resident is responsible to the </w:t>
      </w:r>
      <w:r w:rsidR="00CE40DC">
        <w:rPr>
          <w:rFonts w:asciiTheme="minorHAnsi" w:eastAsiaTheme="minorHAnsi" w:hAnsiTheme="minorHAnsi" w:cstheme="minorBidi"/>
          <w:i/>
          <w:sz w:val="20"/>
          <w:szCs w:val="20"/>
        </w:rPr>
        <w:t>property owner</w:t>
      </w:r>
      <w:r w:rsidR="007B58FF">
        <w:rPr>
          <w:rFonts w:asciiTheme="minorHAnsi" w:eastAsiaTheme="minorHAnsi" w:hAnsiTheme="minorHAnsi" w:cstheme="minorBidi"/>
          <w:i/>
          <w:sz w:val="20"/>
          <w:szCs w:val="20"/>
        </w:rPr>
        <w:t xml:space="preserve"> for any damages.  Concerns about the structure or appliances should be directed to the </w:t>
      </w:r>
      <w:r w:rsidR="00CE40DC">
        <w:rPr>
          <w:rFonts w:asciiTheme="minorHAnsi" w:eastAsiaTheme="minorHAnsi" w:hAnsiTheme="minorHAnsi" w:cstheme="minorBidi"/>
          <w:i/>
          <w:sz w:val="20"/>
          <w:szCs w:val="20"/>
        </w:rPr>
        <w:t>property owner</w:t>
      </w:r>
      <w:r w:rsidR="007B58FF">
        <w:rPr>
          <w:rFonts w:asciiTheme="minorHAnsi" w:eastAsiaTheme="minorHAnsi" w:hAnsiTheme="minorHAnsi" w:cstheme="minorBidi"/>
          <w:i/>
          <w:sz w:val="20"/>
          <w:szCs w:val="20"/>
        </w:rPr>
        <w:t xml:space="preserve"> or property manager.  I</w:t>
      </w:r>
      <w:r w:rsidR="00592D3E">
        <w:rPr>
          <w:rFonts w:asciiTheme="minorHAnsi" w:eastAsiaTheme="minorHAnsi" w:hAnsiTheme="minorHAnsi" w:cstheme="minorBidi"/>
          <w:i/>
          <w:sz w:val="20"/>
          <w:szCs w:val="20"/>
        </w:rPr>
        <w:t xml:space="preserve">tems in need of repair due to natural wear </w:t>
      </w:r>
      <w:r w:rsidR="007B58FF">
        <w:rPr>
          <w:rFonts w:asciiTheme="minorHAnsi" w:eastAsiaTheme="minorHAnsi" w:hAnsiTheme="minorHAnsi" w:cstheme="minorBidi"/>
          <w:i/>
          <w:sz w:val="20"/>
          <w:szCs w:val="20"/>
        </w:rPr>
        <w:t xml:space="preserve">and tear will be reported in a </w:t>
      </w:r>
      <w:r w:rsidR="00592D3E">
        <w:rPr>
          <w:rFonts w:asciiTheme="minorHAnsi" w:eastAsiaTheme="minorHAnsi" w:hAnsiTheme="minorHAnsi" w:cstheme="minorBidi"/>
          <w:i/>
          <w:sz w:val="20"/>
          <w:szCs w:val="20"/>
        </w:rPr>
        <w:t xml:space="preserve">timely manner. </w:t>
      </w:r>
      <w:r w:rsidR="007B58FF">
        <w:rPr>
          <w:rFonts w:asciiTheme="minorHAnsi" w:eastAsiaTheme="minorHAnsi" w:hAnsiTheme="minorHAnsi" w:cstheme="minorBidi"/>
          <w:i/>
          <w:sz w:val="20"/>
          <w:szCs w:val="20"/>
        </w:rPr>
        <w:t xml:space="preserve">Resident is to inform assigned </w:t>
      </w:r>
      <w:r w:rsidR="00881B5D">
        <w:rPr>
          <w:rFonts w:asciiTheme="minorHAnsi" w:eastAsiaTheme="minorHAnsi" w:hAnsiTheme="minorHAnsi" w:cstheme="minorBidi"/>
          <w:i/>
          <w:sz w:val="20"/>
          <w:szCs w:val="20"/>
        </w:rPr>
        <w:t>advocate</w:t>
      </w:r>
      <w:r w:rsidR="007B58FF">
        <w:rPr>
          <w:rFonts w:asciiTheme="minorHAnsi" w:eastAsiaTheme="minorHAnsi" w:hAnsiTheme="minorHAnsi" w:cstheme="minorBidi"/>
          <w:i/>
          <w:sz w:val="20"/>
          <w:szCs w:val="20"/>
        </w:rPr>
        <w:t xml:space="preserve"> of interaction with the </w:t>
      </w:r>
      <w:r w:rsidR="00CE40DC">
        <w:rPr>
          <w:rFonts w:asciiTheme="minorHAnsi" w:eastAsiaTheme="minorHAnsi" w:hAnsiTheme="minorHAnsi" w:cstheme="minorBidi"/>
          <w:i/>
          <w:sz w:val="20"/>
          <w:szCs w:val="20"/>
        </w:rPr>
        <w:t>property owner</w:t>
      </w:r>
      <w:r w:rsidR="007B58FF">
        <w:rPr>
          <w:rFonts w:asciiTheme="minorHAnsi" w:eastAsiaTheme="minorHAnsi" w:hAnsiTheme="minorHAnsi" w:cstheme="minorBidi"/>
          <w:i/>
          <w:sz w:val="20"/>
          <w:szCs w:val="20"/>
        </w:rPr>
        <w:t>.</w:t>
      </w:r>
    </w:p>
    <w:p w:rsidR="00B035AA" w:rsidRDefault="001F7E70"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Any damage caused by the tenant</w:t>
      </w:r>
      <w:r w:rsidR="00592D3E">
        <w:rPr>
          <w:rFonts w:asciiTheme="minorHAnsi" w:eastAsiaTheme="minorHAnsi" w:hAnsiTheme="minorHAnsi" w:cstheme="minorBidi"/>
          <w:i/>
          <w:sz w:val="20"/>
          <w:szCs w:val="20"/>
        </w:rPr>
        <w:t xml:space="preserve"> will be the responsibility of the tenant to replace or make arrangements to repair or replace.  Should such a situation occur, it should be reported to the assigned </w:t>
      </w:r>
      <w:r w:rsidR="00881B5D">
        <w:rPr>
          <w:rFonts w:asciiTheme="minorHAnsi" w:eastAsiaTheme="minorHAnsi" w:hAnsiTheme="minorHAnsi" w:cstheme="minorBidi"/>
          <w:i/>
          <w:sz w:val="20"/>
          <w:szCs w:val="20"/>
        </w:rPr>
        <w:t>advocate</w:t>
      </w:r>
      <w:r w:rsidR="00CE40DC">
        <w:rPr>
          <w:rFonts w:asciiTheme="minorHAnsi" w:eastAsiaTheme="minorHAnsi" w:hAnsiTheme="minorHAnsi" w:cstheme="minorBidi"/>
          <w:i/>
          <w:sz w:val="20"/>
          <w:szCs w:val="20"/>
        </w:rPr>
        <w:t xml:space="preserve"> and communicated to </w:t>
      </w:r>
      <w:r w:rsidR="001406DC">
        <w:rPr>
          <w:rFonts w:asciiTheme="minorHAnsi" w:eastAsiaTheme="minorHAnsi" w:hAnsiTheme="minorHAnsi" w:cstheme="minorBidi"/>
          <w:i/>
          <w:sz w:val="20"/>
          <w:szCs w:val="20"/>
        </w:rPr>
        <w:t>property owner</w:t>
      </w:r>
      <w:r w:rsidR="00592D3E">
        <w:rPr>
          <w:rFonts w:asciiTheme="minorHAnsi" w:eastAsiaTheme="minorHAnsi" w:hAnsiTheme="minorHAnsi" w:cstheme="minorBidi"/>
          <w:i/>
          <w:sz w:val="20"/>
          <w:szCs w:val="20"/>
        </w:rPr>
        <w:t xml:space="preserve"> prior to taking any action to repair or replace.</w:t>
      </w:r>
    </w:p>
    <w:p w:rsidR="007B58FF" w:rsidRDefault="007B58FF"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Resident is responsible for caring for the yard and keeping the yard clean and safe.</w:t>
      </w:r>
    </w:p>
    <w:p w:rsidR="007B58FF" w:rsidRDefault="007B58FF"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Smoking is NOT ALLOWED in the Lighthouse.  Anyone who smokes, including visitors, must smoke </w:t>
      </w:r>
      <w:r w:rsidR="001406DC">
        <w:rPr>
          <w:rFonts w:asciiTheme="minorHAnsi" w:eastAsiaTheme="minorHAnsi" w:hAnsiTheme="minorHAnsi" w:cstheme="minorBidi"/>
          <w:i/>
          <w:sz w:val="20"/>
          <w:szCs w:val="20"/>
        </w:rPr>
        <w:t>completely outside of the house and must pick up butts and litter.</w:t>
      </w:r>
    </w:p>
    <w:p w:rsidR="00592D3E" w:rsidRDefault="00592D3E"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While living in the Lighthouse, the </w:t>
      </w:r>
      <w:r w:rsidR="007B58FF">
        <w:rPr>
          <w:rFonts w:asciiTheme="minorHAnsi" w:eastAsiaTheme="minorHAnsi" w:hAnsiTheme="minorHAnsi" w:cstheme="minorBidi"/>
          <w:i/>
          <w:sz w:val="20"/>
          <w:szCs w:val="20"/>
        </w:rPr>
        <w:t>resident</w:t>
      </w:r>
      <w:r>
        <w:rPr>
          <w:rFonts w:asciiTheme="minorHAnsi" w:eastAsiaTheme="minorHAnsi" w:hAnsiTheme="minorHAnsi" w:cstheme="minorBidi"/>
          <w:i/>
          <w:sz w:val="20"/>
          <w:szCs w:val="20"/>
        </w:rPr>
        <w:t xml:space="preserve"> will obey all city, county, state, and federal laws</w:t>
      </w:r>
      <w:r w:rsidR="00345E73">
        <w:rPr>
          <w:rFonts w:asciiTheme="minorHAnsi" w:eastAsiaTheme="minorHAnsi" w:hAnsiTheme="minorHAnsi" w:cstheme="minorBidi"/>
          <w:i/>
          <w:sz w:val="20"/>
          <w:szCs w:val="20"/>
        </w:rPr>
        <w:t>.</w:t>
      </w:r>
    </w:p>
    <w:p w:rsidR="00345E73" w:rsidRDefault="00345E73"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While living in the Lighthouse, the </w:t>
      </w:r>
      <w:r w:rsidR="007B58FF">
        <w:rPr>
          <w:rFonts w:asciiTheme="minorHAnsi" w:eastAsiaTheme="minorHAnsi" w:hAnsiTheme="minorHAnsi" w:cstheme="minorBidi"/>
          <w:i/>
          <w:sz w:val="20"/>
          <w:szCs w:val="20"/>
        </w:rPr>
        <w:t>resident</w:t>
      </w:r>
      <w:r>
        <w:rPr>
          <w:rFonts w:asciiTheme="minorHAnsi" w:eastAsiaTheme="minorHAnsi" w:hAnsiTheme="minorHAnsi" w:cstheme="minorBidi"/>
          <w:i/>
          <w:sz w:val="20"/>
          <w:szCs w:val="20"/>
        </w:rPr>
        <w:t xml:space="preserve"> will not have any unauthorized overnight guests. There will be no housing of persons who have a warrant out.  There will be no overnight visits of any unrelated </w:t>
      </w:r>
      <w:r w:rsidR="001406DC">
        <w:rPr>
          <w:rFonts w:asciiTheme="minorHAnsi" w:eastAsiaTheme="minorHAnsi" w:hAnsiTheme="minorHAnsi" w:cstheme="minorBidi"/>
          <w:i/>
          <w:sz w:val="20"/>
          <w:szCs w:val="20"/>
        </w:rPr>
        <w:t>person</w:t>
      </w:r>
      <w:r>
        <w:rPr>
          <w:rFonts w:asciiTheme="minorHAnsi" w:eastAsiaTheme="minorHAnsi" w:hAnsiTheme="minorHAnsi" w:cstheme="minorBidi"/>
          <w:i/>
          <w:sz w:val="20"/>
          <w:szCs w:val="20"/>
        </w:rPr>
        <w:t xml:space="preserve"> of the opposite gender.  All overnight guests must be cleared with the assigned </w:t>
      </w:r>
      <w:r w:rsidR="00881B5D">
        <w:rPr>
          <w:rFonts w:asciiTheme="minorHAnsi" w:eastAsiaTheme="minorHAnsi" w:hAnsiTheme="minorHAnsi" w:cstheme="minorBidi"/>
          <w:i/>
          <w:sz w:val="20"/>
          <w:szCs w:val="20"/>
        </w:rPr>
        <w:t>advocate</w:t>
      </w:r>
      <w:r>
        <w:rPr>
          <w:rFonts w:asciiTheme="minorHAnsi" w:eastAsiaTheme="minorHAnsi" w:hAnsiTheme="minorHAnsi" w:cstheme="minorBidi"/>
          <w:i/>
          <w:sz w:val="20"/>
          <w:szCs w:val="20"/>
        </w:rPr>
        <w:t>.</w:t>
      </w:r>
    </w:p>
    <w:p w:rsidR="00345E73" w:rsidRDefault="00345E73" w:rsidP="00B035AA">
      <w:pPr>
        <w:pStyle w:val="ListParagraph"/>
        <w:numPr>
          <w:ilvl w:val="0"/>
          <w:numId w:val="19"/>
        </w:numPr>
        <w:spacing w:after="160" w:line="259" w:lineRule="auto"/>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No other person or family is allowed to stay with (temporarily) or move into the Lighthouse.</w:t>
      </w:r>
    </w:p>
    <w:p w:rsidR="001406DC" w:rsidRPr="001406DC" w:rsidRDefault="001F7E70" w:rsidP="003013B8">
      <w:pPr>
        <w:pStyle w:val="ListParagraph"/>
        <w:numPr>
          <w:ilvl w:val="0"/>
          <w:numId w:val="19"/>
        </w:numPr>
        <w:spacing w:after="160" w:line="259" w:lineRule="auto"/>
        <w:rPr>
          <w:rFonts w:asciiTheme="minorHAnsi" w:eastAsiaTheme="minorHAnsi" w:hAnsiTheme="minorHAnsi" w:cstheme="minorBidi"/>
          <w:b/>
          <w:i/>
        </w:rPr>
      </w:pPr>
      <w:r w:rsidRPr="001406DC">
        <w:rPr>
          <w:rFonts w:asciiTheme="minorHAnsi" w:eastAsiaTheme="minorHAnsi" w:hAnsiTheme="minorHAnsi" w:cstheme="minorBidi"/>
          <w:i/>
          <w:sz w:val="20"/>
          <w:szCs w:val="20"/>
        </w:rPr>
        <w:t>Upon l</w:t>
      </w:r>
      <w:r w:rsidR="007B58FF" w:rsidRPr="001406DC">
        <w:rPr>
          <w:rFonts w:asciiTheme="minorHAnsi" w:eastAsiaTheme="minorHAnsi" w:hAnsiTheme="minorHAnsi" w:cstheme="minorBidi"/>
          <w:i/>
          <w:sz w:val="20"/>
          <w:szCs w:val="20"/>
        </w:rPr>
        <w:t xml:space="preserve">eaving the </w:t>
      </w:r>
      <w:r w:rsidR="00CE40DC" w:rsidRPr="001406DC">
        <w:rPr>
          <w:rFonts w:asciiTheme="minorHAnsi" w:eastAsiaTheme="minorHAnsi" w:hAnsiTheme="minorHAnsi" w:cstheme="minorBidi"/>
          <w:i/>
          <w:sz w:val="20"/>
          <w:szCs w:val="20"/>
        </w:rPr>
        <w:t>Initiative</w:t>
      </w:r>
      <w:r w:rsidR="007B58FF" w:rsidRPr="001406DC">
        <w:rPr>
          <w:rFonts w:asciiTheme="minorHAnsi" w:eastAsiaTheme="minorHAnsi" w:hAnsiTheme="minorHAnsi" w:cstheme="minorBidi"/>
          <w:i/>
          <w:sz w:val="20"/>
          <w:szCs w:val="20"/>
        </w:rPr>
        <w:t>, the resident</w:t>
      </w:r>
      <w:r w:rsidRPr="001406DC">
        <w:rPr>
          <w:rFonts w:asciiTheme="minorHAnsi" w:eastAsiaTheme="minorHAnsi" w:hAnsiTheme="minorHAnsi" w:cstheme="minorBidi"/>
          <w:i/>
          <w:sz w:val="20"/>
          <w:szCs w:val="20"/>
        </w:rPr>
        <w:t xml:space="preserve"> and LLT will complete the itemized checklist for content of dwelling, condition of the dwelling and appliances, and state of the property.  Missi</w:t>
      </w:r>
      <w:r w:rsidR="001406DC" w:rsidRPr="001406DC">
        <w:rPr>
          <w:rFonts w:asciiTheme="minorHAnsi" w:eastAsiaTheme="minorHAnsi" w:hAnsiTheme="minorHAnsi" w:cstheme="minorBidi"/>
          <w:i/>
          <w:sz w:val="20"/>
          <w:szCs w:val="20"/>
        </w:rPr>
        <w:t>ng or broken items (not including</w:t>
      </w:r>
      <w:r w:rsidRPr="001406DC">
        <w:rPr>
          <w:rFonts w:asciiTheme="minorHAnsi" w:eastAsiaTheme="minorHAnsi" w:hAnsiTheme="minorHAnsi" w:cstheme="minorBidi"/>
          <w:i/>
          <w:sz w:val="20"/>
          <w:szCs w:val="20"/>
        </w:rPr>
        <w:t xml:space="preserve"> those worn by daily use) will be the responsibility of the tenant.  This will be done at any point during the </w:t>
      </w:r>
      <w:r w:rsidR="00CE40DC" w:rsidRPr="001406DC">
        <w:rPr>
          <w:rFonts w:asciiTheme="minorHAnsi" w:eastAsiaTheme="minorHAnsi" w:hAnsiTheme="minorHAnsi" w:cstheme="minorBidi"/>
          <w:i/>
          <w:sz w:val="20"/>
          <w:szCs w:val="20"/>
        </w:rPr>
        <w:t>Initiative</w:t>
      </w:r>
      <w:r w:rsidRPr="001406DC">
        <w:rPr>
          <w:rFonts w:asciiTheme="minorHAnsi" w:eastAsiaTheme="minorHAnsi" w:hAnsiTheme="minorHAnsi" w:cstheme="minorBidi"/>
          <w:i/>
          <w:sz w:val="20"/>
          <w:szCs w:val="20"/>
        </w:rPr>
        <w:t xml:space="preserve"> that the participant decides to leave voluntarily or is expelled from the </w:t>
      </w:r>
      <w:r w:rsidR="00CE40DC" w:rsidRPr="001406DC">
        <w:rPr>
          <w:rFonts w:asciiTheme="minorHAnsi" w:eastAsiaTheme="minorHAnsi" w:hAnsiTheme="minorHAnsi" w:cstheme="minorBidi"/>
          <w:i/>
          <w:sz w:val="20"/>
          <w:szCs w:val="20"/>
        </w:rPr>
        <w:t>Initiative</w:t>
      </w:r>
      <w:r w:rsidRPr="001406DC">
        <w:rPr>
          <w:rFonts w:asciiTheme="minorHAnsi" w:eastAsiaTheme="minorHAnsi" w:hAnsiTheme="minorHAnsi" w:cstheme="minorBidi"/>
          <w:i/>
          <w:sz w:val="20"/>
          <w:szCs w:val="20"/>
        </w:rPr>
        <w:t>.</w:t>
      </w:r>
    </w:p>
    <w:p w:rsidR="001406DC" w:rsidRDefault="001406DC" w:rsidP="003013B8">
      <w:pPr>
        <w:pStyle w:val="ListParagraph"/>
        <w:numPr>
          <w:ilvl w:val="0"/>
          <w:numId w:val="19"/>
        </w:numPr>
        <w:spacing w:after="160" w:line="259" w:lineRule="auto"/>
        <w:rPr>
          <w:rFonts w:asciiTheme="minorHAnsi" w:eastAsiaTheme="minorHAnsi" w:hAnsiTheme="minorHAnsi" w:cstheme="minorBidi"/>
          <w:b/>
          <w:i/>
        </w:rPr>
      </w:pPr>
      <w:r>
        <w:rPr>
          <w:rFonts w:asciiTheme="minorHAnsi" w:eastAsiaTheme="minorHAnsi" w:hAnsiTheme="minorHAnsi" w:cstheme="minorBidi"/>
          <w:i/>
          <w:sz w:val="20"/>
          <w:szCs w:val="20"/>
        </w:rPr>
        <w:t>No pets.</w:t>
      </w:r>
      <w:r w:rsidRPr="001406DC">
        <w:rPr>
          <w:rFonts w:asciiTheme="minorHAnsi" w:eastAsiaTheme="minorHAnsi" w:hAnsiTheme="minorHAnsi" w:cstheme="minorBidi"/>
          <w:i/>
          <w:sz w:val="20"/>
          <w:szCs w:val="20"/>
        </w:rPr>
        <w:br/>
      </w:r>
    </w:p>
    <w:p w:rsidR="00946D29" w:rsidRDefault="00946D29" w:rsidP="001406DC">
      <w:pPr>
        <w:spacing w:after="160" w:line="259" w:lineRule="auto"/>
        <w:rPr>
          <w:rFonts w:asciiTheme="minorHAnsi" w:eastAsiaTheme="minorHAnsi" w:hAnsiTheme="minorHAnsi" w:cstheme="minorBidi"/>
          <w:b/>
          <w:i/>
        </w:rPr>
      </w:pPr>
    </w:p>
    <w:p w:rsidR="00946D29" w:rsidRDefault="00946D29" w:rsidP="001406DC">
      <w:pPr>
        <w:spacing w:after="160" w:line="259" w:lineRule="auto"/>
        <w:rPr>
          <w:rFonts w:asciiTheme="minorHAnsi" w:eastAsiaTheme="minorHAnsi" w:hAnsiTheme="minorHAnsi" w:cstheme="minorBidi"/>
          <w:b/>
          <w:i/>
        </w:rPr>
      </w:pPr>
    </w:p>
    <w:p w:rsidR="00D9629E" w:rsidRPr="001406DC" w:rsidRDefault="00D9629E" w:rsidP="001406DC">
      <w:pPr>
        <w:spacing w:after="160" w:line="259" w:lineRule="auto"/>
        <w:rPr>
          <w:rFonts w:asciiTheme="minorHAnsi" w:eastAsiaTheme="minorHAnsi" w:hAnsiTheme="minorHAnsi" w:cstheme="minorBidi"/>
          <w:b/>
          <w:i/>
        </w:rPr>
      </w:pPr>
      <w:r w:rsidRPr="001406DC">
        <w:rPr>
          <w:rFonts w:asciiTheme="minorHAnsi" w:eastAsiaTheme="minorHAnsi" w:hAnsiTheme="minorHAnsi" w:cstheme="minorBidi"/>
          <w:b/>
          <w:i/>
        </w:rPr>
        <w:t>Safety:</w:t>
      </w:r>
    </w:p>
    <w:p w:rsidR="00D9629E" w:rsidRPr="00D9629E" w:rsidRDefault="00D9629E" w:rsidP="00D9629E">
      <w:pPr>
        <w:pStyle w:val="ListParagraph"/>
        <w:numPr>
          <w:ilvl w:val="0"/>
          <w:numId w:val="27"/>
        </w:numPr>
        <w:spacing w:after="160" w:line="259" w:lineRule="auto"/>
        <w:rPr>
          <w:rFonts w:asciiTheme="minorHAnsi" w:eastAsiaTheme="minorHAnsi" w:hAnsiTheme="minorHAnsi" w:cstheme="minorHAnsi"/>
          <w:i/>
          <w:sz w:val="20"/>
          <w:szCs w:val="20"/>
        </w:rPr>
      </w:pPr>
      <w:r>
        <w:rPr>
          <w:rFonts w:asciiTheme="minorHAnsi" w:eastAsiaTheme="minorHAnsi" w:hAnsiTheme="minorHAnsi" w:cstheme="minorBidi"/>
          <w:i/>
        </w:rPr>
        <w:t xml:space="preserve">The location and address of the Lighthouse will be kept as confidential as possible.  </w:t>
      </w:r>
      <w:r w:rsidRPr="00B03CEA">
        <w:rPr>
          <w:rFonts w:asciiTheme="minorHAnsi" w:eastAsia="Times New Roman" w:hAnsiTheme="minorHAnsi" w:cstheme="minorHAnsi"/>
          <w:i/>
          <w:color w:val="000000"/>
          <w:sz w:val="20"/>
          <w:szCs w:val="20"/>
        </w:rPr>
        <w:t>Residents are expected to protect themselves, their families, their neighbors, and future transitional housing residents by using discretion when disclosing the address.</w:t>
      </w:r>
    </w:p>
    <w:p w:rsidR="00D9629E" w:rsidRPr="00D9629E" w:rsidRDefault="00D9629E" w:rsidP="00D9629E">
      <w:pPr>
        <w:pStyle w:val="ListParagraph"/>
        <w:numPr>
          <w:ilvl w:val="0"/>
          <w:numId w:val="27"/>
        </w:numPr>
        <w:spacing w:after="160" w:line="259" w:lineRule="auto"/>
        <w:rPr>
          <w:rFonts w:asciiTheme="minorHAnsi" w:eastAsiaTheme="minorHAnsi" w:hAnsiTheme="minorHAnsi" w:cstheme="minorHAnsi"/>
          <w:i/>
          <w:sz w:val="20"/>
          <w:szCs w:val="20"/>
        </w:rPr>
      </w:pPr>
      <w:r w:rsidRPr="00B03CEA">
        <w:rPr>
          <w:rFonts w:asciiTheme="minorHAnsi" w:eastAsia="Times New Roman" w:hAnsiTheme="minorHAnsi" w:cstheme="minorHAnsi"/>
          <w:i/>
          <w:color w:val="000000"/>
          <w:sz w:val="20"/>
          <w:szCs w:val="20"/>
        </w:rPr>
        <w:t>Safety is always a top priority. Residents are expected to develop safety plans with their families, and to protect any children in the transitional housing by keeping the residence in a safe condition.</w:t>
      </w:r>
    </w:p>
    <w:p w:rsidR="00D9629E" w:rsidRPr="00D9629E" w:rsidRDefault="001406DC" w:rsidP="00D9629E">
      <w:pPr>
        <w:pStyle w:val="ListParagraph"/>
        <w:numPr>
          <w:ilvl w:val="0"/>
          <w:numId w:val="27"/>
        </w:numPr>
        <w:spacing w:after="160" w:line="259" w:lineRule="auto"/>
        <w:rPr>
          <w:rFonts w:asciiTheme="minorHAnsi" w:eastAsiaTheme="minorHAnsi" w:hAnsiTheme="minorHAnsi" w:cstheme="minorHAnsi"/>
          <w:i/>
          <w:sz w:val="20"/>
          <w:szCs w:val="20"/>
        </w:rPr>
      </w:pPr>
      <w:r>
        <w:rPr>
          <w:rFonts w:asciiTheme="minorHAnsi" w:eastAsia="Times New Roman" w:hAnsiTheme="minorHAnsi" w:cstheme="minorHAnsi"/>
          <w:i/>
          <w:color w:val="000000"/>
          <w:sz w:val="20"/>
          <w:szCs w:val="20"/>
        </w:rPr>
        <w:t>Light Up The Dark</w:t>
      </w:r>
      <w:r w:rsidR="00D9629E" w:rsidRPr="00B03CEA">
        <w:rPr>
          <w:rFonts w:asciiTheme="minorHAnsi" w:eastAsia="Times New Roman" w:hAnsiTheme="minorHAnsi" w:cstheme="minorHAnsi"/>
          <w:i/>
          <w:color w:val="000000"/>
          <w:sz w:val="20"/>
          <w:szCs w:val="20"/>
        </w:rPr>
        <w:t xml:space="preserve"> recommends that each resident set up a post office box through the address confidentiality </w:t>
      </w:r>
      <w:r w:rsidR="00CE40DC">
        <w:rPr>
          <w:rFonts w:asciiTheme="minorHAnsi" w:eastAsia="Times New Roman" w:hAnsiTheme="minorHAnsi" w:cstheme="minorHAnsi"/>
          <w:i/>
          <w:color w:val="000000"/>
          <w:sz w:val="20"/>
          <w:szCs w:val="20"/>
        </w:rPr>
        <w:t>Initiative</w:t>
      </w:r>
      <w:r w:rsidR="00D9629E" w:rsidRPr="00B03CEA">
        <w:rPr>
          <w:rFonts w:asciiTheme="minorHAnsi" w:eastAsia="Times New Roman" w:hAnsiTheme="minorHAnsi" w:cstheme="minorHAnsi"/>
          <w:i/>
          <w:color w:val="000000"/>
          <w:sz w:val="20"/>
          <w:szCs w:val="20"/>
        </w:rPr>
        <w:t>.</w:t>
      </w:r>
    </w:p>
    <w:p w:rsidR="00D9629E" w:rsidRPr="00D9629E" w:rsidRDefault="00D9629E" w:rsidP="00D9629E">
      <w:pPr>
        <w:pStyle w:val="ListParagraph"/>
        <w:numPr>
          <w:ilvl w:val="0"/>
          <w:numId w:val="27"/>
        </w:numPr>
        <w:spacing w:after="160" w:line="259" w:lineRule="auto"/>
        <w:rPr>
          <w:rFonts w:asciiTheme="minorHAnsi" w:eastAsiaTheme="minorHAnsi" w:hAnsiTheme="minorHAnsi" w:cstheme="minorHAnsi"/>
          <w:i/>
          <w:sz w:val="20"/>
          <w:szCs w:val="20"/>
        </w:rPr>
      </w:pPr>
      <w:r w:rsidRPr="00B03CEA">
        <w:rPr>
          <w:rFonts w:asciiTheme="minorHAnsi" w:eastAsia="Times New Roman" w:hAnsiTheme="minorHAnsi" w:cstheme="minorHAnsi"/>
          <w:i/>
          <w:color w:val="000000"/>
          <w:sz w:val="20"/>
          <w:szCs w:val="20"/>
        </w:rPr>
        <w:t xml:space="preserve">The abusers from whom residents are fleeing are not allowed on the property, and should not be informed of the location of the transitional housing. Abusers who come onto the property will be considered trespassers and will be subject to </w:t>
      </w:r>
      <w:r w:rsidR="001406DC">
        <w:rPr>
          <w:rFonts w:asciiTheme="minorHAnsi" w:eastAsia="Times New Roman" w:hAnsiTheme="minorHAnsi" w:cstheme="minorHAnsi"/>
          <w:i/>
          <w:color w:val="000000"/>
          <w:sz w:val="20"/>
          <w:szCs w:val="20"/>
        </w:rPr>
        <w:t>local authorities</w:t>
      </w:r>
      <w:r w:rsidRPr="00B03CEA">
        <w:rPr>
          <w:rFonts w:asciiTheme="minorHAnsi" w:eastAsia="Times New Roman" w:hAnsiTheme="minorHAnsi" w:cstheme="minorHAnsi"/>
          <w:i/>
          <w:color w:val="000000"/>
          <w:sz w:val="20"/>
          <w:szCs w:val="20"/>
        </w:rPr>
        <w:t>. Residents whose abusers discover their location may be asked to leave the housing for their safety.</w:t>
      </w:r>
    </w:p>
    <w:p w:rsidR="00D9629E" w:rsidRPr="00D9629E" w:rsidRDefault="00D9629E" w:rsidP="00D9629E">
      <w:pPr>
        <w:pStyle w:val="ListParagraph"/>
        <w:numPr>
          <w:ilvl w:val="0"/>
          <w:numId w:val="27"/>
        </w:numPr>
        <w:spacing w:after="160" w:line="259" w:lineRule="auto"/>
        <w:rPr>
          <w:rFonts w:asciiTheme="minorHAnsi" w:eastAsiaTheme="minorHAnsi" w:hAnsiTheme="minorHAnsi" w:cstheme="minorHAnsi"/>
          <w:i/>
          <w:sz w:val="20"/>
          <w:szCs w:val="20"/>
        </w:rPr>
      </w:pPr>
      <w:r w:rsidRPr="00B03CEA">
        <w:rPr>
          <w:rFonts w:asciiTheme="minorHAnsi" w:eastAsia="Times New Roman" w:hAnsiTheme="minorHAnsi" w:cstheme="minorHAnsi"/>
          <w:i/>
          <w:color w:val="000000"/>
          <w:sz w:val="20"/>
          <w:szCs w:val="20"/>
        </w:rPr>
        <w:t xml:space="preserve">Residents who plan to leave the housing for more than two consecutive nights should notify </w:t>
      </w:r>
      <w:r w:rsidR="001406DC">
        <w:rPr>
          <w:rFonts w:asciiTheme="minorHAnsi" w:eastAsia="Times New Roman" w:hAnsiTheme="minorHAnsi" w:cstheme="minorHAnsi"/>
          <w:i/>
          <w:color w:val="000000"/>
          <w:sz w:val="20"/>
          <w:szCs w:val="20"/>
        </w:rPr>
        <w:t xml:space="preserve">their advocate at least 24 hours </w:t>
      </w:r>
      <w:r w:rsidRPr="00B03CEA">
        <w:rPr>
          <w:rFonts w:asciiTheme="minorHAnsi" w:eastAsia="Times New Roman" w:hAnsiTheme="minorHAnsi" w:cstheme="minorHAnsi"/>
          <w:i/>
          <w:color w:val="000000"/>
          <w:sz w:val="20"/>
          <w:szCs w:val="20"/>
        </w:rPr>
        <w:t>in advance.</w:t>
      </w:r>
    </w:p>
    <w:p w:rsidR="00D9629E" w:rsidRPr="00D9629E" w:rsidRDefault="00D9629E" w:rsidP="00D9629E">
      <w:pPr>
        <w:pStyle w:val="ListParagraph"/>
        <w:numPr>
          <w:ilvl w:val="0"/>
          <w:numId w:val="27"/>
        </w:numPr>
        <w:spacing w:after="160" w:line="259" w:lineRule="auto"/>
        <w:rPr>
          <w:rFonts w:asciiTheme="minorHAnsi" w:eastAsiaTheme="minorHAnsi" w:hAnsiTheme="minorHAnsi" w:cstheme="minorHAnsi"/>
          <w:i/>
          <w:sz w:val="20"/>
          <w:szCs w:val="20"/>
        </w:rPr>
      </w:pPr>
      <w:r w:rsidRPr="00B03CEA">
        <w:rPr>
          <w:rFonts w:asciiTheme="minorHAnsi" w:eastAsia="Times New Roman" w:hAnsiTheme="minorHAnsi" w:cstheme="minorHAnsi"/>
          <w:i/>
          <w:color w:val="000000"/>
          <w:sz w:val="20"/>
          <w:szCs w:val="20"/>
        </w:rPr>
        <w:t xml:space="preserve">No overnight guests are allowed without prior permission from </w:t>
      </w:r>
      <w:r w:rsidR="001406DC">
        <w:rPr>
          <w:rFonts w:asciiTheme="minorHAnsi" w:eastAsia="Times New Roman" w:hAnsiTheme="minorHAnsi" w:cstheme="minorHAnsi"/>
          <w:i/>
          <w:color w:val="000000"/>
          <w:sz w:val="20"/>
          <w:szCs w:val="20"/>
        </w:rPr>
        <w:t>advocate or LLT</w:t>
      </w:r>
      <w:r>
        <w:rPr>
          <w:rFonts w:asciiTheme="minorHAnsi" w:eastAsia="Times New Roman" w:hAnsiTheme="minorHAnsi" w:cstheme="minorHAnsi"/>
          <w:i/>
          <w:color w:val="000000"/>
          <w:sz w:val="20"/>
          <w:szCs w:val="20"/>
        </w:rPr>
        <w:t>.</w:t>
      </w:r>
    </w:p>
    <w:p w:rsidR="00F74A8D" w:rsidRPr="00F74A8D" w:rsidRDefault="00D9629E" w:rsidP="00F74A8D">
      <w:pPr>
        <w:pStyle w:val="ListParagraph"/>
        <w:numPr>
          <w:ilvl w:val="0"/>
          <w:numId w:val="27"/>
        </w:numPr>
        <w:spacing w:after="160" w:line="259" w:lineRule="auto"/>
        <w:rPr>
          <w:rFonts w:asciiTheme="minorHAnsi" w:eastAsiaTheme="minorHAnsi" w:hAnsiTheme="minorHAnsi" w:cstheme="minorHAnsi"/>
          <w:i/>
          <w:sz w:val="20"/>
          <w:szCs w:val="20"/>
        </w:rPr>
      </w:pPr>
      <w:r w:rsidRPr="00B03CEA">
        <w:rPr>
          <w:rFonts w:asciiTheme="minorHAnsi" w:eastAsia="Times New Roman" w:hAnsiTheme="minorHAnsi" w:cstheme="minorHAnsi"/>
          <w:i/>
          <w:color w:val="000000"/>
          <w:sz w:val="20"/>
          <w:szCs w:val="20"/>
        </w:rPr>
        <w:t xml:space="preserve">Verbal, physical, and emotional abuse are behaviors that </w:t>
      </w:r>
      <w:r w:rsidR="001406DC">
        <w:rPr>
          <w:rFonts w:asciiTheme="minorHAnsi" w:eastAsia="Times New Roman" w:hAnsiTheme="minorHAnsi" w:cstheme="minorHAnsi"/>
          <w:i/>
          <w:color w:val="000000"/>
          <w:sz w:val="20"/>
          <w:szCs w:val="20"/>
        </w:rPr>
        <w:t>Light Up The Dark is against.</w:t>
      </w:r>
      <w:r w:rsidRPr="00B03CEA">
        <w:rPr>
          <w:rFonts w:asciiTheme="minorHAnsi" w:eastAsia="Times New Roman" w:hAnsiTheme="minorHAnsi" w:cstheme="minorHAnsi"/>
          <w:i/>
          <w:color w:val="000000"/>
          <w:sz w:val="20"/>
          <w:szCs w:val="20"/>
        </w:rPr>
        <w:t xml:space="preserve">. Residents are expected to refrain from these behaviors while they are participating in the </w:t>
      </w:r>
      <w:r w:rsidR="001406DC">
        <w:rPr>
          <w:rFonts w:asciiTheme="minorHAnsi" w:eastAsia="Times New Roman" w:hAnsiTheme="minorHAnsi" w:cstheme="minorHAnsi"/>
          <w:i/>
          <w:color w:val="000000"/>
          <w:sz w:val="20"/>
          <w:szCs w:val="20"/>
        </w:rPr>
        <w:t>LI</w:t>
      </w:r>
      <w:r w:rsidRPr="00D9629E">
        <w:rPr>
          <w:rFonts w:asciiTheme="minorHAnsi" w:eastAsia="Times New Roman" w:hAnsiTheme="minorHAnsi" w:cstheme="minorHAnsi"/>
          <w:i/>
          <w:color w:val="000000"/>
          <w:sz w:val="20"/>
          <w:szCs w:val="20"/>
        </w:rPr>
        <w:t>.</w:t>
      </w:r>
    </w:p>
    <w:p w:rsidR="001F7E70" w:rsidRPr="00F74A8D" w:rsidRDefault="00F74A8D" w:rsidP="00F74A8D">
      <w:pPr>
        <w:pStyle w:val="ListParagraph"/>
        <w:numPr>
          <w:ilvl w:val="0"/>
          <w:numId w:val="27"/>
        </w:numPr>
        <w:spacing w:after="160" w:line="259" w:lineRule="auto"/>
        <w:rPr>
          <w:rFonts w:asciiTheme="minorHAnsi" w:eastAsiaTheme="minorHAnsi" w:hAnsiTheme="minorHAnsi" w:cstheme="minorHAnsi"/>
          <w:i/>
          <w:sz w:val="20"/>
          <w:szCs w:val="20"/>
        </w:rPr>
      </w:pPr>
      <w:r>
        <w:rPr>
          <w:rFonts w:eastAsiaTheme="minorHAnsi" w:cstheme="minorBidi"/>
          <w:noProof/>
          <w:sz w:val="28"/>
          <w:szCs w:val="28"/>
          <w:u w:val="single"/>
        </w:rPr>
        <mc:AlternateContent>
          <mc:Choice Requires="wps">
            <w:drawing>
              <wp:anchor distT="0" distB="0" distL="114300" distR="114300" simplePos="0" relativeHeight="251668480" behindDoc="0" locked="0" layoutInCell="1" allowOverlap="1" wp14:anchorId="1A60D3A1" wp14:editId="0FA3762C">
                <wp:simplePos x="0" y="0"/>
                <wp:positionH relativeFrom="margin">
                  <wp:align>left</wp:align>
                </wp:positionH>
                <wp:positionV relativeFrom="paragraph">
                  <wp:posOffset>251460</wp:posOffset>
                </wp:positionV>
                <wp:extent cx="6096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96000" cy="0"/>
                        </a:xfrm>
                        <a:prstGeom prst="line">
                          <a:avLst/>
                        </a:prstGeom>
                        <a:noFill/>
                        <a:ln w="12700" cap="flat" cmpd="sng" algn="ctr">
                          <a:solidFill>
                            <a:srgbClr val="A5A5A5"/>
                          </a:solidFill>
                          <a:prstDash val="solid"/>
                          <a:miter lim="800000"/>
                        </a:ln>
                        <a:effectLst/>
                      </wps:spPr>
                      <wps:bodyPr/>
                    </wps:wsp>
                  </a:graphicData>
                </a:graphic>
              </wp:anchor>
            </w:drawing>
          </mc:Choice>
          <mc:Fallback>
            <w:pict>
              <v:line w14:anchorId="78ED944F" id="Straight Connector 9"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9.8pt" to="4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" strokecolor="#a5a5a5" strokeweight="1pt">
                <v:stroke joinstyle="miter"/>
                <w10:wrap anchorx="margin"/>
              </v:line>
            </w:pict>
          </mc:Fallback>
        </mc:AlternateContent>
      </w:r>
      <w:r w:rsidR="00D9629E" w:rsidRPr="00F74A8D">
        <w:rPr>
          <w:rFonts w:asciiTheme="minorHAnsi" w:eastAsia="Times New Roman" w:hAnsiTheme="minorHAnsi" w:cstheme="minorHAnsi"/>
          <w:i/>
          <w:color w:val="000000"/>
          <w:sz w:val="20"/>
          <w:szCs w:val="20"/>
        </w:rPr>
        <w:t>No weapons or illegal drugs are allowed in the housing at any time</w:t>
      </w:r>
      <w:r w:rsidRPr="00F74A8D">
        <w:rPr>
          <w:rFonts w:asciiTheme="minorHAnsi" w:eastAsia="Times New Roman" w:hAnsiTheme="minorHAnsi" w:cstheme="minorHAnsi"/>
          <w:i/>
          <w:color w:val="000000"/>
          <w:sz w:val="20"/>
          <w:szCs w:val="20"/>
        </w:rPr>
        <w:t>.</w:t>
      </w:r>
    </w:p>
    <w:p w:rsidR="001406DC" w:rsidRDefault="001406DC" w:rsidP="00925269">
      <w:pPr>
        <w:spacing w:after="160" w:line="259" w:lineRule="auto"/>
        <w:jc w:val="center"/>
        <w:rPr>
          <w:rFonts w:asciiTheme="minorHAnsi" w:eastAsiaTheme="minorHAnsi" w:hAnsiTheme="minorHAnsi" w:cstheme="minorBidi"/>
          <w:b/>
          <w:sz w:val="36"/>
          <w:szCs w:val="36"/>
          <w:u w:val="single"/>
        </w:rPr>
      </w:pPr>
    </w:p>
    <w:p w:rsidR="00925269" w:rsidRPr="00BE01B5" w:rsidRDefault="001406DC" w:rsidP="00925269">
      <w:pPr>
        <w:spacing w:after="160" w:line="259" w:lineRule="auto"/>
        <w:jc w:val="center"/>
        <w:rPr>
          <w:rFonts w:asciiTheme="minorHAnsi" w:eastAsiaTheme="minorHAnsi" w:hAnsiTheme="minorHAnsi" w:cstheme="minorBidi"/>
          <w:b/>
          <w:sz w:val="36"/>
          <w:szCs w:val="36"/>
          <w:u w:val="single"/>
        </w:rPr>
      </w:pPr>
      <w:r>
        <w:rPr>
          <w:rFonts w:asciiTheme="minorHAnsi" w:eastAsiaTheme="minorHAnsi" w:hAnsiTheme="minorHAnsi" w:cstheme="minorBidi"/>
          <w:b/>
          <w:sz w:val="36"/>
          <w:szCs w:val="36"/>
          <w:u w:val="single"/>
        </w:rPr>
        <w:t>Rules of</w:t>
      </w:r>
      <w:r w:rsidR="00A36EC0">
        <w:rPr>
          <w:rFonts w:asciiTheme="minorHAnsi" w:eastAsiaTheme="minorHAnsi" w:hAnsiTheme="minorHAnsi" w:cstheme="minorBidi"/>
          <w:b/>
          <w:sz w:val="36"/>
          <w:szCs w:val="36"/>
          <w:u w:val="single"/>
        </w:rPr>
        <w:t xml:space="preserve"> Phase Work</w:t>
      </w:r>
    </w:p>
    <w:p w:rsidR="00592D3E" w:rsidRPr="00BE01B5" w:rsidRDefault="00592D3E" w:rsidP="00592D3E">
      <w:pPr>
        <w:pStyle w:val="ListParagraph"/>
        <w:spacing w:after="160" w:line="259" w:lineRule="auto"/>
        <w:ind w:left="1080"/>
        <w:rPr>
          <w:rFonts w:asciiTheme="minorHAnsi" w:eastAsiaTheme="minorHAnsi" w:hAnsiTheme="minorHAnsi" w:cstheme="minorBidi"/>
          <w:i/>
          <w:sz w:val="20"/>
          <w:szCs w:val="20"/>
        </w:rPr>
      </w:pPr>
    </w:p>
    <w:p w:rsidR="00345E73" w:rsidRDefault="001406DC" w:rsidP="00345E73">
      <w:pPr>
        <w:spacing w:after="160" w:line="259" w:lineRule="auto"/>
        <w:rPr>
          <w:rFonts w:asciiTheme="minorHAnsi" w:eastAsiaTheme="minorHAnsi" w:hAnsiTheme="minorHAnsi" w:cstheme="minorBidi"/>
          <w:b/>
          <w:i/>
        </w:rPr>
      </w:pPr>
      <w:r>
        <w:rPr>
          <w:rFonts w:asciiTheme="minorHAnsi" w:eastAsiaTheme="minorHAnsi" w:hAnsiTheme="minorHAnsi" w:cstheme="minorBidi"/>
          <w:b/>
          <w:i/>
        </w:rPr>
        <w:t>Phase One Work</w:t>
      </w:r>
      <w:r w:rsidR="00345E73">
        <w:rPr>
          <w:rFonts w:asciiTheme="minorHAnsi" w:eastAsiaTheme="minorHAnsi" w:hAnsiTheme="minorHAnsi" w:cstheme="minorBidi"/>
          <w:b/>
          <w:i/>
        </w:rPr>
        <w:t>:</w:t>
      </w:r>
    </w:p>
    <w:p w:rsidR="009378A4" w:rsidRDefault="009378A4" w:rsidP="009378A4">
      <w:pPr>
        <w:pStyle w:val="ListParagraph"/>
        <w:numPr>
          <w:ilvl w:val="0"/>
          <w:numId w:val="20"/>
        </w:numPr>
        <w:spacing w:after="160" w:line="259" w:lineRule="auto"/>
        <w:rPr>
          <w:rFonts w:asciiTheme="minorHAnsi" w:eastAsiaTheme="minorHAnsi" w:hAnsiTheme="minorHAnsi" w:cstheme="minorBidi"/>
          <w:i/>
        </w:rPr>
      </w:pPr>
      <w:r w:rsidRPr="009378A4">
        <w:rPr>
          <w:rFonts w:asciiTheme="minorHAnsi" w:eastAsiaTheme="minorHAnsi" w:hAnsiTheme="minorHAnsi" w:cstheme="minorBidi"/>
          <w:i/>
        </w:rPr>
        <w:t xml:space="preserve">While in the </w:t>
      </w:r>
      <w:r w:rsidR="00CE40DC">
        <w:rPr>
          <w:rFonts w:asciiTheme="minorHAnsi" w:eastAsiaTheme="minorHAnsi" w:hAnsiTheme="minorHAnsi" w:cstheme="minorBidi"/>
          <w:i/>
        </w:rPr>
        <w:t>Initiative</w:t>
      </w:r>
      <w:r>
        <w:rPr>
          <w:rFonts w:asciiTheme="minorHAnsi" w:eastAsiaTheme="minorHAnsi" w:hAnsiTheme="minorHAnsi" w:cstheme="minorBidi"/>
          <w:i/>
        </w:rPr>
        <w:t xml:space="preserve">, 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obey all city, county, state, and federal laws.</w:t>
      </w:r>
    </w:p>
    <w:p w:rsidR="009378A4" w:rsidRPr="00141812" w:rsidRDefault="001F7E70" w:rsidP="00141812">
      <w:pPr>
        <w:pStyle w:val="ListParagraph"/>
        <w:numPr>
          <w:ilvl w:val="0"/>
          <w:numId w:val="20"/>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It is the responsibility of 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to coordinate with facilitators to complete the steps of Phase One.</w:t>
      </w:r>
      <w:r w:rsidR="00141812">
        <w:rPr>
          <w:rFonts w:asciiTheme="minorHAnsi" w:eastAsiaTheme="minorHAnsi" w:hAnsiTheme="minorHAnsi" w:cstheme="minorBidi"/>
          <w:i/>
        </w:rPr>
        <w:t xml:space="preserve">  If there is an illness or other type of emergency that would keep the </w:t>
      </w:r>
      <w:r w:rsidR="001406DC">
        <w:rPr>
          <w:rFonts w:asciiTheme="minorHAnsi" w:eastAsiaTheme="minorHAnsi" w:hAnsiTheme="minorHAnsi" w:cstheme="minorBidi"/>
          <w:i/>
        </w:rPr>
        <w:t>participant</w:t>
      </w:r>
      <w:r w:rsidR="00141812">
        <w:rPr>
          <w:rFonts w:asciiTheme="minorHAnsi" w:eastAsiaTheme="minorHAnsi" w:hAnsiTheme="minorHAnsi" w:cstheme="minorBidi"/>
          <w:i/>
        </w:rPr>
        <w:t xml:space="preserve"> from being on time or being able to meet, it is their responsibility to communicate with the other party.</w:t>
      </w:r>
    </w:p>
    <w:p w:rsidR="001F7E70" w:rsidRDefault="001F7E70" w:rsidP="009378A4">
      <w:pPr>
        <w:pStyle w:val="ListParagraph"/>
        <w:numPr>
          <w:ilvl w:val="0"/>
          <w:numId w:val="20"/>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keep all meetings with their assigned </w:t>
      </w:r>
      <w:r w:rsidR="00881B5D">
        <w:rPr>
          <w:rFonts w:asciiTheme="minorHAnsi" w:eastAsiaTheme="minorHAnsi" w:hAnsiTheme="minorHAnsi" w:cstheme="minorBidi"/>
          <w:i/>
        </w:rPr>
        <w:t>advocate</w:t>
      </w:r>
      <w:r w:rsidR="001406DC">
        <w:rPr>
          <w:rFonts w:asciiTheme="minorHAnsi" w:eastAsiaTheme="minorHAnsi" w:hAnsiTheme="minorHAnsi" w:cstheme="minorBidi"/>
          <w:i/>
        </w:rPr>
        <w:t xml:space="preserve"> and be present ahead of</w:t>
      </w:r>
      <w:r>
        <w:rPr>
          <w:rFonts w:asciiTheme="minorHAnsi" w:eastAsiaTheme="minorHAnsi" w:hAnsiTheme="minorHAnsi" w:cstheme="minorBidi"/>
          <w:i/>
        </w:rPr>
        <w:t xml:space="preserve"> time</w:t>
      </w:r>
      <w:r w:rsidR="001406DC">
        <w:rPr>
          <w:rFonts w:asciiTheme="minorHAnsi" w:eastAsiaTheme="minorHAnsi" w:hAnsiTheme="minorHAnsi" w:cstheme="minorBidi"/>
          <w:i/>
        </w:rPr>
        <w:t xml:space="preserve"> and ready to work</w:t>
      </w:r>
      <w:r>
        <w:rPr>
          <w:rFonts w:asciiTheme="minorHAnsi" w:eastAsiaTheme="minorHAnsi" w:hAnsiTheme="minorHAnsi" w:cstheme="minorBidi"/>
          <w:i/>
        </w:rPr>
        <w:t xml:space="preserve">.  If there is an illness or other type of emergency that would keep the </w:t>
      </w:r>
      <w:r w:rsidR="001406DC">
        <w:rPr>
          <w:rFonts w:asciiTheme="minorHAnsi" w:eastAsiaTheme="minorHAnsi" w:hAnsiTheme="minorHAnsi" w:cstheme="minorBidi"/>
          <w:i/>
        </w:rPr>
        <w:t xml:space="preserve">participant from </w:t>
      </w:r>
      <w:r>
        <w:rPr>
          <w:rFonts w:asciiTheme="minorHAnsi" w:eastAsiaTheme="minorHAnsi" w:hAnsiTheme="minorHAnsi" w:cstheme="minorBidi"/>
          <w:i/>
        </w:rPr>
        <w:t xml:space="preserve">being able to meet, it is their responsibility </w:t>
      </w:r>
      <w:r w:rsidR="00141812">
        <w:rPr>
          <w:rFonts w:asciiTheme="minorHAnsi" w:eastAsiaTheme="minorHAnsi" w:hAnsiTheme="minorHAnsi" w:cstheme="minorBidi"/>
          <w:i/>
        </w:rPr>
        <w:t>to communicate with the other party.</w:t>
      </w:r>
    </w:p>
    <w:p w:rsidR="002172CC" w:rsidRDefault="00141812" w:rsidP="00EA6291">
      <w:pPr>
        <w:pStyle w:val="ListParagraph"/>
        <w:numPr>
          <w:ilvl w:val="0"/>
          <w:numId w:val="20"/>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While in the Phase One, 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either be working full time, in school full time, or working part time AND in school part time unless a medical or other diagnosed or legal pre</w:t>
      </w:r>
      <w:r w:rsidR="001434E8">
        <w:rPr>
          <w:rFonts w:asciiTheme="minorHAnsi" w:eastAsiaTheme="minorHAnsi" w:hAnsiTheme="minorHAnsi" w:cstheme="minorBidi"/>
          <w:i/>
        </w:rPr>
        <w:t>-</w:t>
      </w:r>
      <w:r>
        <w:rPr>
          <w:rFonts w:asciiTheme="minorHAnsi" w:eastAsiaTheme="minorHAnsi" w:hAnsiTheme="minorHAnsi" w:cstheme="minorBidi"/>
          <w:i/>
        </w:rPr>
        <w:t>existing condi</w:t>
      </w:r>
      <w:r w:rsidR="00EA6291">
        <w:rPr>
          <w:rFonts w:asciiTheme="minorHAnsi" w:eastAsiaTheme="minorHAnsi" w:hAnsiTheme="minorHAnsi" w:cstheme="minorBidi"/>
          <w:i/>
        </w:rPr>
        <w:t xml:space="preserve">tion prohibits this.  If normal working conditions are prohibited for acceptable reasons, an alternate plan for work/school will be created with the assigned </w:t>
      </w:r>
      <w:r w:rsidR="00881B5D">
        <w:rPr>
          <w:rFonts w:asciiTheme="minorHAnsi" w:eastAsiaTheme="minorHAnsi" w:hAnsiTheme="minorHAnsi" w:cstheme="minorBidi"/>
          <w:i/>
        </w:rPr>
        <w:t>advocate</w:t>
      </w:r>
      <w:r w:rsidR="00EA6291">
        <w:rPr>
          <w:rFonts w:asciiTheme="minorHAnsi" w:eastAsiaTheme="minorHAnsi" w:hAnsiTheme="minorHAnsi" w:cstheme="minorBidi"/>
          <w:i/>
        </w:rPr>
        <w:t>.</w:t>
      </w:r>
    </w:p>
    <w:p w:rsidR="002172CC" w:rsidRDefault="002172CC" w:rsidP="00EA6291">
      <w:pPr>
        <w:pStyle w:val="ListParagraph"/>
        <w:numPr>
          <w:ilvl w:val="0"/>
          <w:numId w:val="20"/>
        </w:numPr>
        <w:spacing w:after="160" w:line="259" w:lineRule="auto"/>
        <w:rPr>
          <w:rFonts w:asciiTheme="minorHAnsi" w:eastAsiaTheme="minorHAnsi" w:hAnsiTheme="minorHAnsi" w:cstheme="minorBidi"/>
          <w:i/>
        </w:rPr>
      </w:pPr>
      <w:r w:rsidRPr="002172CC">
        <w:rPr>
          <w:rFonts w:asciiTheme="minorHAnsi" w:eastAsiaTheme="minorHAnsi" w:hAnsiTheme="minorHAnsi" w:cstheme="minorBidi"/>
          <w:i/>
        </w:rPr>
        <w:t xml:space="preserve">If the </w:t>
      </w:r>
      <w:r w:rsidR="001406DC">
        <w:rPr>
          <w:rFonts w:asciiTheme="minorHAnsi" w:eastAsiaTheme="minorHAnsi" w:hAnsiTheme="minorHAnsi" w:cstheme="minorBidi"/>
          <w:i/>
        </w:rPr>
        <w:t>participant</w:t>
      </w:r>
      <w:r w:rsidRPr="002172CC">
        <w:rPr>
          <w:rFonts w:asciiTheme="minorHAnsi" w:eastAsiaTheme="minorHAnsi" w:hAnsiTheme="minorHAnsi" w:cstheme="minorBidi"/>
          <w:i/>
        </w:rPr>
        <w:t xml:space="preserve"> enters the </w:t>
      </w:r>
      <w:r w:rsidR="00CE40DC">
        <w:rPr>
          <w:rFonts w:asciiTheme="minorHAnsi" w:eastAsiaTheme="minorHAnsi" w:hAnsiTheme="minorHAnsi" w:cstheme="minorBidi"/>
          <w:i/>
        </w:rPr>
        <w:t>Initiative</w:t>
      </w:r>
      <w:r w:rsidRPr="002172CC">
        <w:rPr>
          <w:rFonts w:asciiTheme="minorHAnsi" w:eastAsiaTheme="minorHAnsi" w:hAnsiTheme="minorHAnsi" w:cstheme="minorBidi"/>
          <w:i/>
        </w:rPr>
        <w:t xml:space="preserve"> unemployed, they will be required to be diligent in searching for employment, presenting copies of at least five applications weekly to the assigned </w:t>
      </w:r>
      <w:r w:rsidR="00881B5D">
        <w:rPr>
          <w:rFonts w:asciiTheme="minorHAnsi" w:eastAsiaTheme="minorHAnsi" w:hAnsiTheme="minorHAnsi" w:cstheme="minorBidi"/>
          <w:i/>
        </w:rPr>
        <w:t>advocate</w:t>
      </w:r>
      <w:r w:rsidRPr="002172CC">
        <w:rPr>
          <w:rFonts w:asciiTheme="minorHAnsi" w:eastAsiaTheme="minorHAnsi" w:hAnsiTheme="minorHAnsi" w:cstheme="minorBidi"/>
          <w:i/>
        </w:rPr>
        <w:t xml:space="preserve"> until gainful employment is established.  Only first shift work will be allowed.  Until employment is established, the </w:t>
      </w:r>
      <w:r w:rsidRPr="002172CC">
        <w:rPr>
          <w:rFonts w:asciiTheme="minorHAnsi" w:eastAsiaTheme="minorHAnsi" w:hAnsiTheme="minorHAnsi" w:cstheme="minorBidi"/>
          <w:i/>
        </w:rPr>
        <w:lastRenderedPageBreak/>
        <w:t xml:space="preserve">expectation is that the </w:t>
      </w:r>
      <w:r w:rsidR="001406DC">
        <w:rPr>
          <w:rFonts w:asciiTheme="minorHAnsi" w:eastAsiaTheme="minorHAnsi" w:hAnsiTheme="minorHAnsi" w:cstheme="minorBidi"/>
          <w:i/>
        </w:rPr>
        <w:t>participant</w:t>
      </w:r>
      <w:r w:rsidRPr="002172CC">
        <w:rPr>
          <w:rFonts w:asciiTheme="minorHAnsi" w:eastAsiaTheme="minorHAnsi" w:hAnsiTheme="minorHAnsi" w:cstheme="minorBidi"/>
          <w:i/>
        </w:rPr>
        <w:t xml:space="preserve"> will spend extended, dedicated time each day on the completion of Phase One work.</w:t>
      </w:r>
    </w:p>
    <w:p w:rsidR="00A36EC0" w:rsidRPr="006826A6" w:rsidRDefault="001406DC" w:rsidP="00A36EC0">
      <w:pPr>
        <w:pStyle w:val="ListParagraph"/>
        <w:numPr>
          <w:ilvl w:val="0"/>
          <w:numId w:val="20"/>
        </w:numPr>
        <w:spacing w:after="160" w:line="259" w:lineRule="auto"/>
        <w:rPr>
          <w:rFonts w:asciiTheme="minorHAnsi" w:eastAsiaTheme="minorHAnsi" w:hAnsiTheme="minorHAnsi" w:cstheme="minorBidi"/>
          <w:i/>
          <w:sz w:val="20"/>
          <w:szCs w:val="20"/>
        </w:rPr>
      </w:pPr>
      <w:r>
        <w:rPr>
          <w:i/>
          <w:sz w:val="20"/>
          <w:szCs w:val="20"/>
        </w:rPr>
        <w:t>Participant</w:t>
      </w:r>
      <w:r w:rsidR="00A36EC0" w:rsidRPr="006826A6">
        <w:rPr>
          <w:i/>
          <w:sz w:val="20"/>
          <w:szCs w:val="20"/>
        </w:rPr>
        <w:t xml:space="preserve"> will allow leadership</w:t>
      </w:r>
      <w:r w:rsidR="00A36EC0">
        <w:rPr>
          <w:i/>
          <w:sz w:val="20"/>
          <w:szCs w:val="20"/>
        </w:rPr>
        <w:t xml:space="preserve"> (LLT, assigned </w:t>
      </w:r>
      <w:r w:rsidR="00881B5D">
        <w:rPr>
          <w:i/>
          <w:sz w:val="20"/>
          <w:szCs w:val="20"/>
        </w:rPr>
        <w:t>advocate</w:t>
      </w:r>
      <w:r w:rsidR="00A36EC0">
        <w:rPr>
          <w:i/>
          <w:sz w:val="20"/>
          <w:szCs w:val="20"/>
        </w:rPr>
        <w:t>, and Phase One facilitators)</w:t>
      </w:r>
      <w:r w:rsidR="00A36EC0" w:rsidRPr="006826A6">
        <w:rPr>
          <w:i/>
          <w:sz w:val="20"/>
          <w:szCs w:val="20"/>
        </w:rPr>
        <w:t xml:space="preserve"> to he</w:t>
      </w:r>
      <w:r w:rsidR="00CE40DC">
        <w:rPr>
          <w:i/>
          <w:sz w:val="20"/>
          <w:szCs w:val="20"/>
        </w:rPr>
        <w:t>LI</w:t>
      </w:r>
      <w:r w:rsidR="00A36EC0" w:rsidRPr="006826A6">
        <w:rPr>
          <w:i/>
          <w:sz w:val="20"/>
          <w:szCs w:val="20"/>
        </w:rPr>
        <w:t xml:space="preserve"> them be accountable with finances from earned wages/employment; each </w:t>
      </w:r>
      <w:r>
        <w:rPr>
          <w:i/>
          <w:sz w:val="20"/>
          <w:szCs w:val="20"/>
        </w:rPr>
        <w:t>participant</w:t>
      </w:r>
      <w:r w:rsidR="00A36EC0">
        <w:rPr>
          <w:i/>
          <w:sz w:val="20"/>
          <w:szCs w:val="20"/>
        </w:rPr>
        <w:t xml:space="preserve"> will agree to the following:  e</w:t>
      </w:r>
      <w:r w:rsidR="00A36EC0" w:rsidRPr="006826A6">
        <w:rPr>
          <w:i/>
          <w:sz w:val="20"/>
          <w:szCs w:val="20"/>
        </w:rPr>
        <w:t>st</w:t>
      </w:r>
      <w:r>
        <w:rPr>
          <w:i/>
          <w:sz w:val="20"/>
          <w:szCs w:val="20"/>
        </w:rPr>
        <w:t xml:space="preserve">ablish </w:t>
      </w:r>
      <w:r w:rsidR="00A36EC0">
        <w:rPr>
          <w:i/>
          <w:sz w:val="20"/>
          <w:szCs w:val="20"/>
        </w:rPr>
        <w:t>savings</w:t>
      </w:r>
      <w:r>
        <w:rPr>
          <w:i/>
          <w:sz w:val="20"/>
          <w:szCs w:val="20"/>
        </w:rPr>
        <w:t xml:space="preserve"> and checking</w:t>
      </w:r>
      <w:r w:rsidR="00A36EC0">
        <w:rPr>
          <w:i/>
          <w:sz w:val="20"/>
          <w:szCs w:val="20"/>
        </w:rPr>
        <w:t xml:space="preserve"> account</w:t>
      </w:r>
      <w:r>
        <w:rPr>
          <w:i/>
          <w:sz w:val="20"/>
          <w:szCs w:val="20"/>
        </w:rPr>
        <w:t>s</w:t>
      </w:r>
      <w:r w:rsidR="00A36EC0">
        <w:rPr>
          <w:i/>
          <w:sz w:val="20"/>
          <w:szCs w:val="20"/>
        </w:rPr>
        <w:t>, e</w:t>
      </w:r>
      <w:r w:rsidR="00A36EC0" w:rsidRPr="006826A6">
        <w:rPr>
          <w:i/>
          <w:sz w:val="20"/>
          <w:szCs w:val="20"/>
        </w:rPr>
        <w:t>s</w:t>
      </w:r>
      <w:r w:rsidR="00A36EC0">
        <w:rPr>
          <w:i/>
          <w:sz w:val="20"/>
          <w:szCs w:val="20"/>
        </w:rPr>
        <w:t>tablish accounting of pay stubs, plan for financial exit goals, monthly rent, u</w:t>
      </w:r>
      <w:r w:rsidR="00A36EC0" w:rsidRPr="006826A6">
        <w:rPr>
          <w:i/>
          <w:sz w:val="20"/>
          <w:szCs w:val="20"/>
        </w:rPr>
        <w:t>tilities</w:t>
      </w:r>
      <w:r w:rsidR="00A36EC0">
        <w:rPr>
          <w:i/>
          <w:sz w:val="20"/>
          <w:szCs w:val="20"/>
        </w:rPr>
        <w:t>, d</w:t>
      </w:r>
      <w:r w:rsidR="00A36EC0" w:rsidRPr="006826A6">
        <w:rPr>
          <w:i/>
          <w:sz w:val="20"/>
          <w:szCs w:val="20"/>
        </w:rPr>
        <w:t>own payment</w:t>
      </w:r>
      <w:r w:rsidR="00A36EC0">
        <w:rPr>
          <w:i/>
          <w:sz w:val="20"/>
          <w:szCs w:val="20"/>
        </w:rPr>
        <w:t>,</w:t>
      </w:r>
      <w:r w:rsidR="00211FAA">
        <w:rPr>
          <w:i/>
          <w:sz w:val="20"/>
          <w:szCs w:val="20"/>
        </w:rPr>
        <w:t xml:space="preserve"> and</w:t>
      </w:r>
      <w:r w:rsidR="00A36EC0">
        <w:rPr>
          <w:i/>
          <w:sz w:val="20"/>
          <w:szCs w:val="20"/>
        </w:rPr>
        <w:t xml:space="preserve"> o</w:t>
      </w:r>
      <w:r w:rsidR="00A36EC0" w:rsidRPr="006826A6">
        <w:rPr>
          <w:i/>
          <w:sz w:val="20"/>
          <w:szCs w:val="20"/>
        </w:rPr>
        <w:t>ther necessities</w:t>
      </w:r>
      <w:r w:rsidR="00A36EC0">
        <w:rPr>
          <w:i/>
          <w:sz w:val="20"/>
          <w:szCs w:val="20"/>
        </w:rPr>
        <w:t>.</w:t>
      </w:r>
    </w:p>
    <w:p w:rsidR="00A36EC0" w:rsidRPr="00A36EC0" w:rsidRDefault="00A36EC0" w:rsidP="00A36EC0">
      <w:pPr>
        <w:spacing w:after="160" w:line="259" w:lineRule="auto"/>
        <w:ind w:left="360"/>
        <w:rPr>
          <w:rFonts w:asciiTheme="minorHAnsi" w:eastAsiaTheme="minorHAnsi" w:hAnsiTheme="minorHAnsi" w:cstheme="minorBidi"/>
          <w:i/>
        </w:rPr>
      </w:pPr>
    </w:p>
    <w:p w:rsidR="00EA6291" w:rsidRDefault="00EA6291" w:rsidP="00EA6291">
      <w:pPr>
        <w:spacing w:after="160" w:line="259" w:lineRule="auto"/>
        <w:rPr>
          <w:rFonts w:asciiTheme="minorHAnsi" w:eastAsiaTheme="minorHAnsi" w:hAnsiTheme="minorHAnsi" w:cstheme="minorBidi"/>
          <w:b/>
          <w:i/>
        </w:rPr>
      </w:pPr>
      <w:r>
        <w:rPr>
          <w:rFonts w:asciiTheme="minorHAnsi" w:eastAsiaTheme="minorHAnsi" w:hAnsiTheme="minorHAnsi" w:cstheme="minorBidi"/>
          <w:b/>
          <w:i/>
        </w:rPr>
        <w:t>Phase Two Work:</w:t>
      </w:r>
    </w:p>
    <w:p w:rsidR="00EA6291" w:rsidRPr="001406DC" w:rsidRDefault="00EA6291" w:rsidP="00CE7528">
      <w:pPr>
        <w:pStyle w:val="ListParagraph"/>
        <w:numPr>
          <w:ilvl w:val="0"/>
          <w:numId w:val="21"/>
        </w:numPr>
        <w:spacing w:after="160" w:line="259" w:lineRule="auto"/>
        <w:rPr>
          <w:rFonts w:asciiTheme="minorHAnsi" w:eastAsiaTheme="minorHAnsi" w:hAnsiTheme="minorHAnsi" w:cstheme="minorBidi"/>
          <w:i/>
        </w:rPr>
      </w:pPr>
      <w:r w:rsidRPr="001406DC">
        <w:rPr>
          <w:rFonts w:asciiTheme="minorHAnsi" w:eastAsiaTheme="minorHAnsi" w:hAnsiTheme="minorHAnsi" w:cstheme="minorBidi"/>
          <w:i/>
        </w:rPr>
        <w:t xml:space="preserve"> Entrance into Phase Two will occur once </w:t>
      </w:r>
      <w:r w:rsidR="001406DC">
        <w:rPr>
          <w:rFonts w:asciiTheme="minorHAnsi" w:eastAsiaTheme="minorHAnsi" w:hAnsiTheme="minorHAnsi" w:cstheme="minorBidi"/>
          <w:i/>
        </w:rPr>
        <w:t>the plan for meeting all Phase One requirements is established</w:t>
      </w:r>
      <w:r w:rsidRPr="001406DC">
        <w:rPr>
          <w:rFonts w:asciiTheme="minorHAnsi" w:eastAsiaTheme="minorHAnsi" w:hAnsiTheme="minorHAnsi" w:cstheme="minorBidi"/>
          <w:i/>
        </w:rPr>
        <w:t xml:space="preserve">.  The </w:t>
      </w:r>
      <w:r w:rsidR="001406DC">
        <w:rPr>
          <w:rFonts w:asciiTheme="minorHAnsi" w:eastAsiaTheme="minorHAnsi" w:hAnsiTheme="minorHAnsi" w:cstheme="minorBidi"/>
          <w:i/>
        </w:rPr>
        <w:t>Participant</w:t>
      </w:r>
      <w:r w:rsidRPr="001406DC">
        <w:rPr>
          <w:rFonts w:asciiTheme="minorHAnsi" w:eastAsiaTheme="minorHAnsi" w:hAnsiTheme="minorHAnsi" w:cstheme="minorBidi"/>
          <w:i/>
        </w:rPr>
        <w:t xml:space="preserve"> will continue to finish the Phase One work while beginning Phase Two.</w:t>
      </w:r>
    </w:p>
    <w:p w:rsidR="00EA6291" w:rsidRDefault="00EA6291" w:rsidP="00EA6291">
      <w:pPr>
        <w:pStyle w:val="ListParagraph"/>
        <w:numPr>
          <w:ilvl w:val="0"/>
          <w:numId w:val="21"/>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During Phase Two, 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continue weekly meetings with their assigned </w:t>
      </w:r>
      <w:r w:rsidR="00881B5D">
        <w:rPr>
          <w:rFonts w:asciiTheme="minorHAnsi" w:eastAsiaTheme="minorHAnsi" w:hAnsiTheme="minorHAnsi" w:cstheme="minorBidi"/>
          <w:i/>
        </w:rPr>
        <w:t>advocate</w:t>
      </w:r>
      <w:r>
        <w:rPr>
          <w:rFonts w:asciiTheme="minorHAnsi" w:eastAsiaTheme="minorHAnsi" w:hAnsiTheme="minorHAnsi" w:cstheme="minorBidi"/>
          <w:i/>
        </w:rPr>
        <w:t xml:space="preserve"> and complete all assignments on time.</w:t>
      </w:r>
    </w:p>
    <w:p w:rsidR="00F03EFF" w:rsidRDefault="00F03EFF" w:rsidP="00EA6291">
      <w:pPr>
        <w:pStyle w:val="ListParagraph"/>
        <w:numPr>
          <w:ilvl w:val="0"/>
          <w:numId w:val="21"/>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During Phase Two, 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begin monthly meetings with an Operation Restore </w:t>
      </w:r>
      <w:r w:rsidR="001C59DD">
        <w:rPr>
          <w:rFonts w:asciiTheme="minorHAnsi" w:eastAsiaTheme="minorHAnsi" w:hAnsiTheme="minorHAnsi" w:cstheme="minorBidi"/>
          <w:i/>
        </w:rPr>
        <w:t>Mentor or Host Family</w:t>
      </w:r>
      <w:r>
        <w:rPr>
          <w:rFonts w:asciiTheme="minorHAnsi" w:eastAsiaTheme="minorHAnsi" w:hAnsiTheme="minorHAnsi" w:cstheme="minorBidi"/>
          <w:i/>
        </w:rPr>
        <w:t xml:space="preserve"> as well.</w:t>
      </w:r>
    </w:p>
    <w:p w:rsidR="00A36EC0" w:rsidRDefault="00A36EC0" w:rsidP="00A36EC0">
      <w:pPr>
        <w:pStyle w:val="ListParagraph"/>
        <w:numPr>
          <w:ilvl w:val="0"/>
          <w:numId w:val="21"/>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406DC">
        <w:rPr>
          <w:rFonts w:asciiTheme="minorHAnsi" w:eastAsiaTheme="minorHAnsi" w:hAnsiTheme="minorHAnsi" w:cstheme="minorBidi"/>
          <w:i/>
        </w:rPr>
        <w:t>Participant</w:t>
      </w:r>
      <w:r>
        <w:rPr>
          <w:rFonts w:asciiTheme="minorHAnsi" w:eastAsiaTheme="minorHAnsi" w:hAnsiTheme="minorHAnsi" w:cstheme="minorBidi"/>
          <w:i/>
        </w:rPr>
        <w:t xml:space="preserve"> will tithe to their home church.</w:t>
      </w:r>
    </w:p>
    <w:p w:rsidR="00A36EC0" w:rsidRDefault="00A36EC0" w:rsidP="00F03EFF">
      <w:pPr>
        <w:spacing w:after="160" w:line="259" w:lineRule="auto"/>
        <w:rPr>
          <w:rFonts w:asciiTheme="minorHAnsi" w:eastAsiaTheme="minorHAnsi" w:hAnsiTheme="minorHAnsi" w:cstheme="minorBidi"/>
          <w:b/>
          <w:i/>
        </w:rPr>
      </w:pPr>
    </w:p>
    <w:p w:rsidR="00F03EFF" w:rsidRDefault="001C59DD" w:rsidP="00F03EFF">
      <w:pPr>
        <w:spacing w:after="160" w:line="259" w:lineRule="auto"/>
        <w:rPr>
          <w:rFonts w:asciiTheme="minorHAnsi" w:eastAsiaTheme="minorHAnsi" w:hAnsiTheme="minorHAnsi" w:cstheme="minorBidi"/>
          <w:b/>
          <w:i/>
        </w:rPr>
      </w:pPr>
      <w:r>
        <w:rPr>
          <w:rFonts w:asciiTheme="minorHAnsi" w:eastAsiaTheme="minorHAnsi" w:hAnsiTheme="minorHAnsi" w:cstheme="minorBidi"/>
          <w:b/>
          <w:i/>
        </w:rPr>
        <w:t>Phase Three Work</w:t>
      </w:r>
      <w:r w:rsidR="00F03EFF">
        <w:rPr>
          <w:rFonts w:asciiTheme="minorHAnsi" w:eastAsiaTheme="minorHAnsi" w:hAnsiTheme="minorHAnsi" w:cstheme="minorBidi"/>
          <w:b/>
          <w:i/>
        </w:rPr>
        <w:t>:</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Phase Three will not begin until all Phase One work is completed.</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Phase Three will begin no later than eight months prior to departure.</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complete all meetings with the Phase Three Coordinator as well as all assignments on time.</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identify an occupational practitioner and a missional practitioner to shadow during Phase Three.  While shadowing, 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remember that they are representing LUTD and the </w:t>
      </w:r>
      <w:r w:rsidR="00CE40DC">
        <w:rPr>
          <w:rFonts w:asciiTheme="minorHAnsi" w:eastAsiaTheme="minorHAnsi" w:hAnsiTheme="minorHAnsi" w:cstheme="minorBidi"/>
          <w:i/>
        </w:rPr>
        <w:t>LI</w:t>
      </w:r>
      <w:r>
        <w:rPr>
          <w:rFonts w:asciiTheme="minorHAnsi" w:eastAsiaTheme="minorHAnsi" w:hAnsiTheme="minorHAnsi" w:cstheme="minorBidi"/>
          <w:i/>
        </w:rPr>
        <w:t xml:space="preserve"> and will conduct themselves in dress, behavior, and practice in a professional manner.</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 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be in contact with support system members at least once per week.</w:t>
      </w:r>
      <w:r w:rsidR="006826A6">
        <w:rPr>
          <w:rFonts w:asciiTheme="minorHAnsi" w:eastAsiaTheme="minorHAnsi" w:hAnsiTheme="minorHAnsi" w:cstheme="minorBidi"/>
          <w:i/>
        </w:rPr>
        <w:t xml:space="preserve">  </w:t>
      </w:r>
      <w:r w:rsidR="001C59DD">
        <w:rPr>
          <w:rFonts w:asciiTheme="minorHAnsi" w:eastAsiaTheme="minorHAnsi" w:hAnsiTheme="minorHAnsi" w:cstheme="minorBidi"/>
          <w:i/>
        </w:rPr>
        <w:t>Participant</w:t>
      </w:r>
      <w:r w:rsidR="006826A6">
        <w:rPr>
          <w:rFonts w:asciiTheme="minorHAnsi" w:eastAsiaTheme="minorHAnsi" w:hAnsiTheme="minorHAnsi" w:cstheme="minorBidi"/>
          <w:i/>
        </w:rPr>
        <w:t xml:space="preserve"> will provide proof of contact.</w:t>
      </w:r>
      <w:r w:rsidR="001C59DD">
        <w:rPr>
          <w:rFonts w:asciiTheme="minorHAnsi" w:eastAsiaTheme="minorHAnsi" w:hAnsiTheme="minorHAnsi" w:cstheme="minorBidi"/>
          <w:i/>
        </w:rPr>
        <w:t xml:space="preserve"> Acceptable forms of proof of contact will be addressed by the Phase Three Coordinator.</w:t>
      </w:r>
    </w:p>
    <w:p w:rsidR="001434E8"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begin</w:t>
      </w:r>
      <w:r w:rsidR="001C59DD">
        <w:rPr>
          <w:rFonts w:asciiTheme="minorHAnsi" w:eastAsiaTheme="minorHAnsi" w:hAnsiTheme="minorHAnsi" w:cstheme="minorBidi"/>
          <w:i/>
        </w:rPr>
        <w:t xml:space="preserve"> creating</w:t>
      </w:r>
      <w:r>
        <w:rPr>
          <w:rFonts w:asciiTheme="minorHAnsi" w:eastAsiaTheme="minorHAnsi" w:hAnsiTheme="minorHAnsi" w:cstheme="minorBidi"/>
          <w:i/>
        </w:rPr>
        <w:t xml:space="preserve"> the</w:t>
      </w:r>
      <w:r w:rsidR="001C59DD">
        <w:rPr>
          <w:rFonts w:asciiTheme="minorHAnsi" w:eastAsiaTheme="minorHAnsi" w:hAnsiTheme="minorHAnsi" w:cstheme="minorBidi"/>
          <w:i/>
        </w:rPr>
        <w:t>ir</w:t>
      </w:r>
      <w:r w:rsidR="00D977AF">
        <w:rPr>
          <w:rFonts w:asciiTheme="minorHAnsi" w:eastAsiaTheme="minorHAnsi" w:hAnsiTheme="minorHAnsi" w:cstheme="minorBidi"/>
          <w:i/>
        </w:rPr>
        <w:t xml:space="preserve"> exit plan no later than ten</w:t>
      </w:r>
      <w:bookmarkStart w:id="0" w:name="_GoBack"/>
      <w:bookmarkEnd w:id="0"/>
      <w:r>
        <w:rPr>
          <w:rFonts w:asciiTheme="minorHAnsi" w:eastAsiaTheme="minorHAnsi" w:hAnsiTheme="minorHAnsi" w:cstheme="minorBidi"/>
          <w:i/>
        </w:rPr>
        <w:t xml:space="preserve"> months from departure.</w:t>
      </w:r>
    </w:p>
    <w:p w:rsidR="001434E8" w:rsidRPr="00F03EFF" w:rsidRDefault="001434E8" w:rsidP="00F03EFF">
      <w:pPr>
        <w:pStyle w:val="ListParagraph"/>
        <w:numPr>
          <w:ilvl w:val="0"/>
          <w:numId w:val="22"/>
        </w:numPr>
        <w:spacing w:after="160" w:line="259" w:lineRule="auto"/>
        <w:rPr>
          <w:rFonts w:asciiTheme="minorHAnsi" w:eastAsiaTheme="minorHAnsi" w:hAnsiTheme="minorHAnsi" w:cstheme="minorBidi"/>
          <w:i/>
        </w:rPr>
      </w:pPr>
      <w:r>
        <w:rPr>
          <w:rFonts w:asciiTheme="minorHAnsi" w:eastAsiaTheme="minorHAnsi" w:hAnsiTheme="minorHAnsi" w:cstheme="minorBidi"/>
          <w:i/>
        </w:rPr>
        <w:t xml:space="preserve">The </w:t>
      </w:r>
      <w:r w:rsidR="001C59DD">
        <w:rPr>
          <w:rFonts w:asciiTheme="minorHAnsi" w:eastAsiaTheme="minorHAnsi" w:hAnsiTheme="minorHAnsi" w:cstheme="minorBidi"/>
          <w:i/>
        </w:rPr>
        <w:t>Participant</w:t>
      </w:r>
      <w:r>
        <w:rPr>
          <w:rFonts w:asciiTheme="minorHAnsi" w:eastAsiaTheme="minorHAnsi" w:hAnsiTheme="minorHAnsi" w:cstheme="minorBidi"/>
          <w:i/>
        </w:rPr>
        <w:t xml:space="preserve"> will complete the exit plan no later than</w:t>
      </w:r>
      <w:r w:rsidR="00B42F13">
        <w:rPr>
          <w:rFonts w:asciiTheme="minorHAnsi" w:eastAsiaTheme="minorHAnsi" w:hAnsiTheme="minorHAnsi" w:cstheme="minorBidi"/>
          <w:i/>
        </w:rPr>
        <w:t xml:space="preserve"> thirty days prior to completion of the </w:t>
      </w:r>
      <w:r w:rsidR="00CE40DC">
        <w:rPr>
          <w:rFonts w:asciiTheme="minorHAnsi" w:eastAsiaTheme="minorHAnsi" w:hAnsiTheme="minorHAnsi" w:cstheme="minorBidi"/>
          <w:i/>
        </w:rPr>
        <w:t>Initiative</w:t>
      </w:r>
      <w:r>
        <w:rPr>
          <w:rFonts w:asciiTheme="minorHAnsi" w:eastAsiaTheme="minorHAnsi" w:hAnsiTheme="minorHAnsi" w:cstheme="minorBidi"/>
          <w:i/>
        </w:rPr>
        <w:t>.</w:t>
      </w:r>
    </w:p>
    <w:p w:rsidR="003562A0" w:rsidRDefault="003562A0" w:rsidP="003562A0">
      <w:pPr>
        <w:spacing w:after="160" w:line="259" w:lineRule="auto"/>
        <w:rPr>
          <w:rFonts w:asciiTheme="minorHAnsi" w:eastAsiaTheme="minorHAnsi" w:hAnsiTheme="minorHAnsi" w:cstheme="minorBidi"/>
          <w:sz w:val="28"/>
          <w:szCs w:val="28"/>
          <w:u w:val="single"/>
        </w:rPr>
      </w:pPr>
    </w:p>
    <w:p w:rsidR="00946D29" w:rsidRDefault="00946D29" w:rsidP="003562A0">
      <w:pPr>
        <w:spacing w:after="160" w:line="259" w:lineRule="auto"/>
        <w:rPr>
          <w:rFonts w:asciiTheme="minorHAnsi" w:eastAsiaTheme="minorHAnsi" w:hAnsiTheme="minorHAnsi" w:cstheme="minorBidi"/>
          <w:sz w:val="28"/>
          <w:szCs w:val="28"/>
          <w:u w:val="single"/>
        </w:rPr>
      </w:pPr>
    </w:p>
    <w:p w:rsidR="00946D29" w:rsidRDefault="00946D29" w:rsidP="003562A0">
      <w:pPr>
        <w:spacing w:after="160" w:line="259" w:lineRule="auto"/>
        <w:rPr>
          <w:rFonts w:asciiTheme="minorHAnsi" w:eastAsiaTheme="minorHAnsi" w:hAnsiTheme="minorHAnsi" w:cstheme="minorBidi"/>
          <w:sz w:val="28"/>
          <w:szCs w:val="28"/>
          <w:u w:val="single"/>
        </w:rPr>
      </w:pPr>
    </w:p>
    <w:p w:rsidR="00946D29" w:rsidRDefault="00946D29" w:rsidP="003562A0">
      <w:pPr>
        <w:spacing w:after="160" w:line="259" w:lineRule="auto"/>
        <w:rPr>
          <w:rFonts w:asciiTheme="minorHAnsi" w:eastAsiaTheme="minorHAnsi" w:hAnsiTheme="minorHAnsi" w:cstheme="minorBidi"/>
          <w:sz w:val="28"/>
          <w:szCs w:val="28"/>
          <w:u w:val="single"/>
        </w:rPr>
      </w:pPr>
    </w:p>
    <w:p w:rsidR="00946D29" w:rsidRDefault="00946D29" w:rsidP="003562A0">
      <w:pPr>
        <w:spacing w:after="160" w:line="259" w:lineRule="auto"/>
        <w:rPr>
          <w:rFonts w:asciiTheme="minorHAnsi" w:eastAsiaTheme="minorHAnsi" w:hAnsiTheme="minorHAnsi" w:cstheme="minorBidi"/>
          <w:sz w:val="28"/>
          <w:szCs w:val="28"/>
          <w:u w:val="single"/>
        </w:rPr>
      </w:pPr>
    </w:p>
    <w:p w:rsidR="00946D29" w:rsidRDefault="00946D29" w:rsidP="003562A0">
      <w:pPr>
        <w:spacing w:after="160" w:line="259" w:lineRule="auto"/>
        <w:rPr>
          <w:rFonts w:asciiTheme="minorHAnsi" w:eastAsiaTheme="minorHAnsi" w:hAnsiTheme="minorHAnsi" w:cstheme="minorBidi"/>
          <w:sz w:val="28"/>
          <w:szCs w:val="28"/>
          <w:u w:val="single"/>
        </w:rPr>
      </w:pPr>
    </w:p>
    <w:p w:rsidR="003562A0" w:rsidRDefault="00211FAA" w:rsidP="003562A0">
      <w:pPr>
        <w:spacing w:after="160" w:line="259" w:lineRule="auto"/>
        <w:rPr>
          <w:rFonts w:asciiTheme="minorHAnsi" w:eastAsiaTheme="minorHAnsi" w:hAnsiTheme="minorHAnsi" w:cstheme="minorBidi"/>
          <w:sz w:val="28"/>
          <w:szCs w:val="28"/>
          <w:u w:val="single"/>
        </w:rPr>
      </w:pPr>
      <w:r w:rsidRPr="00BE01B5">
        <w:rPr>
          <w:rFonts w:asciiTheme="minorHAnsi" w:eastAsiaTheme="minorHAnsi" w:hAnsiTheme="minorHAnsi" w:cstheme="minorBidi"/>
          <w:b/>
          <w:i/>
          <w:noProof/>
        </w:rPr>
        <w:lastRenderedPageBreak/>
        <mc:AlternateContent>
          <mc:Choice Requires="wps">
            <w:drawing>
              <wp:anchor distT="45720" distB="45720" distL="114300" distR="114300" simplePos="0" relativeHeight="251666432" behindDoc="0" locked="0" layoutInCell="1" allowOverlap="1" wp14:anchorId="68E2C43D" wp14:editId="5E8F51FE">
                <wp:simplePos x="0" y="0"/>
                <wp:positionH relativeFrom="margin">
                  <wp:posOffset>320040</wp:posOffset>
                </wp:positionH>
                <wp:positionV relativeFrom="paragraph">
                  <wp:posOffset>9525</wp:posOffset>
                </wp:positionV>
                <wp:extent cx="5852160" cy="7848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84860"/>
                        </a:xfrm>
                        <a:prstGeom prst="rect">
                          <a:avLst/>
                        </a:prstGeom>
                        <a:solidFill>
                          <a:srgbClr val="E7E6E6"/>
                        </a:solidFill>
                        <a:ln w="9525">
                          <a:solidFill>
                            <a:sysClr val="window" lastClr="FFFFFF">
                              <a:lumMod val="50000"/>
                            </a:sysClr>
                          </a:solidFill>
                          <a:miter lim="800000"/>
                          <a:headEnd/>
                          <a:tailEnd/>
                        </a:ln>
                      </wps:spPr>
                      <wps:txbx>
                        <w:txbxContent>
                          <w:p w:rsidR="00DD6866" w:rsidRPr="00BE01B5" w:rsidRDefault="00DD6866" w:rsidP="00141812">
                            <w:pPr>
                              <w:spacing w:after="160" w:line="259" w:lineRule="auto"/>
                              <w:rPr>
                                <w:rFonts w:asciiTheme="minorHAnsi" w:eastAsiaTheme="minorHAnsi" w:hAnsiTheme="minorHAnsi" w:cstheme="minorBidi"/>
                                <w:b/>
                                <w:i/>
                              </w:rPr>
                            </w:pPr>
                            <w:r w:rsidRPr="001A7AA2">
                              <w:rPr>
                                <w:rFonts w:asciiTheme="minorHAnsi" w:eastAsiaTheme="minorHAnsi" w:hAnsiTheme="minorHAnsi" w:cstheme="minorBidi"/>
                                <w:b/>
                                <w:i/>
                              </w:rPr>
                              <w:t>Be Advised</w:t>
                            </w:r>
                            <w:r>
                              <w:rPr>
                                <w:rFonts w:asciiTheme="minorHAnsi" w:eastAsiaTheme="minorHAnsi" w:hAnsiTheme="minorHAnsi" w:cstheme="minorBidi"/>
                                <w:b/>
                                <w:i/>
                              </w:rPr>
                              <w:t>:  Rules are subject to change at any time.  Failure to comply with any of the rules at any time</w:t>
                            </w:r>
                            <w:r w:rsidR="00F74A8D">
                              <w:rPr>
                                <w:rFonts w:asciiTheme="minorHAnsi" w:eastAsiaTheme="minorHAnsi" w:hAnsiTheme="minorHAnsi" w:cstheme="minorBidi"/>
                                <w:b/>
                                <w:i/>
                              </w:rPr>
                              <w:t xml:space="preserve"> or the terms of the lease</w:t>
                            </w:r>
                            <w:r>
                              <w:rPr>
                                <w:rFonts w:asciiTheme="minorHAnsi" w:eastAsiaTheme="minorHAnsi" w:hAnsiTheme="minorHAnsi" w:cstheme="minorBidi"/>
                                <w:b/>
                                <w:i/>
                              </w:rPr>
                              <w:t xml:space="preserve"> can result in sanction, fines, or immediate expulsion/ eviction from the Lighthouse </w:t>
                            </w:r>
                            <w:r w:rsidR="00CE40DC">
                              <w:rPr>
                                <w:rFonts w:asciiTheme="minorHAnsi" w:eastAsiaTheme="minorHAnsi" w:hAnsiTheme="minorHAnsi" w:cstheme="minorBidi"/>
                                <w:b/>
                                <w:i/>
                              </w:rPr>
                              <w:t>Initiative</w:t>
                            </w:r>
                            <w:r>
                              <w:rPr>
                                <w:rFonts w:asciiTheme="minorHAnsi" w:eastAsiaTheme="minorHAnsi" w:hAnsiTheme="minorHAnsi" w:cstheme="minorBidi"/>
                                <w:b/>
                                <w:i/>
                              </w:rPr>
                              <w:t xml:space="preserve"> and/or the Lighthouse.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2C43D" id="_x0000_t202" coordsize="21600,21600" o:spt="202" path="m,l,21600r21600,l21600,xe">
                <v:stroke joinstyle="miter"/>
                <v:path gradientshapeok="t" o:connecttype="rect"/>
              </v:shapetype>
              <v:shape id="Text Box 2" o:spid="_x0000_s1026" type="#_x0000_t202" style="position:absolute;margin-left:25.2pt;margin-top:.75pt;width:460.8pt;height:61.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" fillcolor="#e7e6e6" strokecolor="#7f7f7f">
                <v:textbox>
                  <w:txbxContent>
                    <w:p w:rsidR="00DD6866" w:rsidRPr="00BE01B5" w:rsidRDefault="00DD6866" w:rsidP="00141812">
                      <w:pPr>
                        <w:spacing w:after="160" w:line="259" w:lineRule="auto"/>
                        <w:rPr>
                          <w:rFonts w:asciiTheme="minorHAnsi" w:eastAsiaTheme="minorHAnsi" w:hAnsiTheme="minorHAnsi" w:cstheme="minorBidi"/>
                          <w:b/>
                          <w:i/>
                        </w:rPr>
                      </w:pPr>
                      <w:r w:rsidRPr="001A7AA2">
                        <w:rPr>
                          <w:rFonts w:asciiTheme="minorHAnsi" w:eastAsiaTheme="minorHAnsi" w:hAnsiTheme="minorHAnsi" w:cstheme="minorBidi"/>
                          <w:b/>
                          <w:i/>
                        </w:rPr>
                        <w:t>Be Advised</w:t>
                      </w:r>
                      <w:r>
                        <w:rPr>
                          <w:rFonts w:asciiTheme="minorHAnsi" w:eastAsiaTheme="minorHAnsi" w:hAnsiTheme="minorHAnsi" w:cstheme="minorBidi"/>
                          <w:b/>
                          <w:i/>
                        </w:rPr>
                        <w:t>:  Rules are subject to change at any time.  Failure to comply with any of the rules at any time</w:t>
                      </w:r>
                      <w:r w:rsidR="00F74A8D">
                        <w:rPr>
                          <w:rFonts w:asciiTheme="minorHAnsi" w:eastAsiaTheme="minorHAnsi" w:hAnsiTheme="minorHAnsi" w:cstheme="minorBidi"/>
                          <w:b/>
                          <w:i/>
                        </w:rPr>
                        <w:t xml:space="preserve"> or the terms of the lease</w:t>
                      </w:r>
                      <w:r>
                        <w:rPr>
                          <w:rFonts w:asciiTheme="minorHAnsi" w:eastAsiaTheme="minorHAnsi" w:hAnsiTheme="minorHAnsi" w:cstheme="minorBidi"/>
                          <w:b/>
                          <w:i/>
                        </w:rPr>
                        <w:t xml:space="preserve"> can result in sanction, fines, or immediate expulsion/ eviction from the Lighthouse </w:t>
                      </w:r>
                      <w:r w:rsidR="00CE40DC">
                        <w:rPr>
                          <w:rFonts w:asciiTheme="minorHAnsi" w:eastAsiaTheme="minorHAnsi" w:hAnsiTheme="minorHAnsi" w:cstheme="minorBidi"/>
                          <w:b/>
                          <w:i/>
                        </w:rPr>
                        <w:t>Initiative</w:t>
                      </w:r>
                      <w:r>
                        <w:rPr>
                          <w:rFonts w:asciiTheme="minorHAnsi" w:eastAsiaTheme="minorHAnsi" w:hAnsiTheme="minorHAnsi" w:cstheme="minorBidi"/>
                          <w:b/>
                          <w:i/>
                        </w:rPr>
                        <w:t xml:space="preserve"> and/or the Lighthouse.  </w:t>
                      </w:r>
                    </w:p>
                  </w:txbxContent>
                </v:textbox>
                <w10:wrap type="square" anchorx="margin"/>
              </v:shape>
            </w:pict>
          </mc:Fallback>
        </mc:AlternateContent>
      </w:r>
    </w:p>
    <w:p w:rsidR="003562A0" w:rsidRDefault="003562A0" w:rsidP="003562A0">
      <w:pPr>
        <w:spacing w:after="160" w:line="259" w:lineRule="auto"/>
        <w:rPr>
          <w:rFonts w:asciiTheme="minorHAnsi" w:eastAsiaTheme="minorHAnsi" w:hAnsiTheme="minorHAnsi" w:cstheme="minorBidi"/>
          <w:sz w:val="28"/>
          <w:szCs w:val="28"/>
          <w:u w:val="single"/>
        </w:rPr>
      </w:pPr>
    </w:p>
    <w:p w:rsidR="003562A0" w:rsidRDefault="003562A0"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r w:rsidRPr="00BE01B5">
        <w:rPr>
          <w:rFonts w:asciiTheme="minorHAnsi" w:eastAsiaTheme="minorHAnsi" w:hAnsiTheme="minorHAnsi" w:cstheme="minorBidi"/>
          <w:b/>
          <w:i/>
          <w:noProof/>
        </w:rPr>
        <mc:AlternateContent>
          <mc:Choice Requires="wps">
            <w:drawing>
              <wp:anchor distT="45720" distB="45720" distL="114300" distR="114300" simplePos="0" relativeHeight="251661312" behindDoc="0" locked="0" layoutInCell="1" allowOverlap="1">
                <wp:simplePos x="0" y="0"/>
                <wp:positionH relativeFrom="margin">
                  <wp:posOffset>335280</wp:posOffset>
                </wp:positionH>
                <wp:positionV relativeFrom="paragraph">
                  <wp:posOffset>125730</wp:posOffset>
                </wp:positionV>
                <wp:extent cx="5852160" cy="20802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080260"/>
                        </a:xfrm>
                        <a:prstGeom prst="rect">
                          <a:avLst/>
                        </a:prstGeom>
                        <a:solidFill>
                          <a:schemeClr val="bg2"/>
                        </a:solidFill>
                        <a:ln w="9525">
                          <a:solidFill>
                            <a:schemeClr val="bg1">
                              <a:lumMod val="50000"/>
                            </a:schemeClr>
                          </a:solidFill>
                          <a:miter lim="800000"/>
                          <a:headEnd/>
                          <a:tailEnd/>
                        </a:ln>
                      </wps:spPr>
                      <wps:txbx>
                        <w:txbxContent>
                          <w:p w:rsidR="00DD6866" w:rsidRPr="00BE01B5" w:rsidRDefault="00DD6866" w:rsidP="00BE01B5">
                            <w:pPr>
                              <w:spacing w:after="160" w:line="259" w:lineRule="auto"/>
                              <w:rPr>
                                <w:rFonts w:asciiTheme="minorHAnsi" w:eastAsiaTheme="minorHAnsi" w:hAnsiTheme="minorHAnsi" w:cstheme="minorBidi"/>
                                <w:b/>
                                <w:i/>
                              </w:rPr>
                            </w:pPr>
                            <w:r w:rsidRPr="001A7AA2">
                              <w:rPr>
                                <w:rFonts w:asciiTheme="minorHAnsi" w:eastAsiaTheme="minorHAnsi" w:hAnsiTheme="minorHAnsi" w:cstheme="minorBidi"/>
                                <w:b/>
                                <w:i/>
                              </w:rPr>
                              <w:t>Be Advised:  Lighthouse Lead</w:t>
                            </w:r>
                            <w:r>
                              <w:rPr>
                                <w:rFonts w:asciiTheme="minorHAnsi" w:eastAsiaTheme="minorHAnsi" w:hAnsiTheme="minorHAnsi" w:cstheme="minorBidi"/>
                                <w:b/>
                                <w:i/>
                              </w:rPr>
                              <w:t>ership / LUTD Volunteers do not</w:t>
                            </w:r>
                            <w:r w:rsidRPr="001A7AA2">
                              <w:rPr>
                                <w:rFonts w:asciiTheme="minorHAnsi" w:eastAsiaTheme="minorHAnsi" w:hAnsiTheme="minorHAnsi" w:cstheme="minorBidi"/>
                                <w:b/>
                                <w:i/>
                              </w:rPr>
                              <w:t xml:space="preserve"> offer medical, psychiat</w:t>
                            </w:r>
                            <w:r>
                              <w:rPr>
                                <w:rFonts w:asciiTheme="minorHAnsi" w:eastAsiaTheme="minorHAnsi" w:hAnsiTheme="minorHAnsi" w:cstheme="minorBidi"/>
                                <w:b/>
                                <w:i/>
                              </w:rPr>
                              <w:t>ric, or legal advice or counsel and any conversation involving those (or related topics) should not be perceived as such.</w:t>
                            </w:r>
                            <w:r w:rsidRPr="001A7AA2">
                              <w:rPr>
                                <w:rFonts w:asciiTheme="minorHAnsi" w:eastAsiaTheme="minorHAnsi" w:hAnsiTheme="minorHAnsi" w:cstheme="minorBidi"/>
                                <w:b/>
                                <w:i/>
                              </w:rPr>
                              <w:t xml:space="preserve">  We are not a professional counseling/ therapy organization and do not claim to be such.  If medical, psychiatric, or legal advice is needed, we urge you to see your primary care physician, therapist, attorney, parole officer, and/or case worker. </w:t>
                            </w:r>
                            <w:r w:rsidR="006826A6">
                              <w:rPr>
                                <w:rFonts w:asciiTheme="minorHAnsi" w:eastAsiaTheme="minorHAnsi" w:hAnsiTheme="minorHAnsi" w:cstheme="minorBidi"/>
                                <w:b/>
                                <w:i/>
                              </w:rPr>
                              <w:t>If you feel at risk for suicide or have any other medical emergency, call 911 immediately.</w:t>
                            </w:r>
                            <w:r w:rsidR="006826A6" w:rsidRPr="001A7AA2">
                              <w:rPr>
                                <w:rFonts w:asciiTheme="minorHAnsi" w:eastAsiaTheme="minorHAnsi" w:hAnsiTheme="minorHAnsi" w:cstheme="minorBidi"/>
                                <w:b/>
                                <w:i/>
                              </w:rPr>
                              <w:t xml:space="preserve"> </w:t>
                            </w:r>
                            <w:r w:rsidRPr="001A7AA2">
                              <w:rPr>
                                <w:rFonts w:asciiTheme="minorHAnsi" w:eastAsiaTheme="minorHAnsi" w:hAnsiTheme="minorHAnsi" w:cstheme="minorBidi"/>
                                <w:b/>
                                <w:i/>
                              </w:rPr>
                              <w:t xml:space="preserve"> We are happy to be a part of your support team and will willingly work with any licensed/ credentialed professional</w:t>
                            </w:r>
                            <w:r>
                              <w:rPr>
                                <w:rFonts w:asciiTheme="minorHAnsi" w:eastAsiaTheme="minorHAnsi" w:hAnsiTheme="minorHAnsi" w:cstheme="minorBidi"/>
                                <w:b/>
                                <w:i/>
                              </w:rPr>
                              <w:t>s</w:t>
                            </w:r>
                            <w:r w:rsidRPr="001A7AA2">
                              <w:rPr>
                                <w:rFonts w:asciiTheme="minorHAnsi" w:eastAsiaTheme="minorHAnsi" w:hAnsiTheme="minorHAnsi" w:cstheme="minorBidi"/>
                                <w:b/>
                                <w:i/>
                              </w:rPr>
                              <w:t xml:space="preserve"> under whose care you choose</w:t>
                            </w:r>
                            <w:r>
                              <w:rPr>
                                <w:rFonts w:asciiTheme="minorHAnsi" w:eastAsiaTheme="minorHAnsi" w:hAnsiTheme="minorHAnsi" w:cstheme="minorBidi"/>
                                <w:b/>
                                <w:i/>
                              </w:rPr>
                              <w:t xml:space="preserve"> or are required</w:t>
                            </w:r>
                            <w:r w:rsidRPr="001A7AA2">
                              <w:rPr>
                                <w:rFonts w:asciiTheme="minorHAnsi" w:eastAsiaTheme="minorHAnsi" w:hAnsiTheme="minorHAnsi" w:cstheme="minorBidi"/>
                                <w:b/>
                                <w:i/>
                              </w:rPr>
                              <w:t xml:space="preserve">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pt;margin-top:9.9pt;width:460.8pt;height:16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" fillcolor="#e7e6e6 [3214]" strokecolor="#7f7f7f [1612]">
                <v:textbox>
                  <w:txbxContent>
                    <w:p w:rsidR="00DD6866" w:rsidRPr="00BE01B5" w:rsidRDefault="00DD6866" w:rsidP="00BE01B5">
                      <w:pPr>
                        <w:spacing w:after="160" w:line="259" w:lineRule="auto"/>
                        <w:rPr>
                          <w:rFonts w:asciiTheme="minorHAnsi" w:eastAsiaTheme="minorHAnsi" w:hAnsiTheme="minorHAnsi" w:cstheme="minorBidi"/>
                          <w:b/>
                          <w:i/>
                        </w:rPr>
                      </w:pPr>
                      <w:r w:rsidRPr="001A7AA2">
                        <w:rPr>
                          <w:rFonts w:asciiTheme="minorHAnsi" w:eastAsiaTheme="minorHAnsi" w:hAnsiTheme="minorHAnsi" w:cstheme="minorBidi"/>
                          <w:b/>
                          <w:i/>
                        </w:rPr>
                        <w:t>Be Advised:  Lighthouse Lead</w:t>
                      </w:r>
                      <w:r>
                        <w:rPr>
                          <w:rFonts w:asciiTheme="minorHAnsi" w:eastAsiaTheme="minorHAnsi" w:hAnsiTheme="minorHAnsi" w:cstheme="minorBidi"/>
                          <w:b/>
                          <w:i/>
                        </w:rPr>
                        <w:t>ership / LUTD Volunteers do not</w:t>
                      </w:r>
                      <w:r w:rsidRPr="001A7AA2">
                        <w:rPr>
                          <w:rFonts w:asciiTheme="minorHAnsi" w:eastAsiaTheme="minorHAnsi" w:hAnsiTheme="minorHAnsi" w:cstheme="minorBidi"/>
                          <w:b/>
                          <w:i/>
                        </w:rPr>
                        <w:t xml:space="preserve"> offer medical, psychiat</w:t>
                      </w:r>
                      <w:r>
                        <w:rPr>
                          <w:rFonts w:asciiTheme="minorHAnsi" w:eastAsiaTheme="minorHAnsi" w:hAnsiTheme="minorHAnsi" w:cstheme="minorBidi"/>
                          <w:b/>
                          <w:i/>
                        </w:rPr>
                        <w:t>ric, or legal advice or counsel and any conversation involving those (or related topics) should not be perceived as such.</w:t>
                      </w:r>
                      <w:r w:rsidRPr="001A7AA2">
                        <w:rPr>
                          <w:rFonts w:asciiTheme="minorHAnsi" w:eastAsiaTheme="minorHAnsi" w:hAnsiTheme="minorHAnsi" w:cstheme="minorBidi"/>
                          <w:b/>
                          <w:i/>
                        </w:rPr>
                        <w:t xml:space="preserve">  We are not a professional counseling/ therapy organization and do not claim to be such.  If medical, psychiatric, or legal advice is needed, we urge you to see your primary care physician, therapist, attorney, parole officer, and/or case worker. </w:t>
                      </w:r>
                      <w:r w:rsidR="006826A6">
                        <w:rPr>
                          <w:rFonts w:asciiTheme="minorHAnsi" w:eastAsiaTheme="minorHAnsi" w:hAnsiTheme="minorHAnsi" w:cstheme="minorBidi"/>
                          <w:b/>
                          <w:i/>
                        </w:rPr>
                        <w:t>If you feel at risk for suicide or have any other medical emergency, call 911 immediately.</w:t>
                      </w:r>
                      <w:r w:rsidR="006826A6" w:rsidRPr="001A7AA2">
                        <w:rPr>
                          <w:rFonts w:asciiTheme="minorHAnsi" w:eastAsiaTheme="minorHAnsi" w:hAnsiTheme="minorHAnsi" w:cstheme="minorBidi"/>
                          <w:b/>
                          <w:i/>
                        </w:rPr>
                        <w:t xml:space="preserve"> </w:t>
                      </w:r>
                      <w:r w:rsidRPr="001A7AA2">
                        <w:rPr>
                          <w:rFonts w:asciiTheme="minorHAnsi" w:eastAsiaTheme="minorHAnsi" w:hAnsiTheme="minorHAnsi" w:cstheme="minorBidi"/>
                          <w:b/>
                          <w:i/>
                        </w:rPr>
                        <w:t xml:space="preserve"> We are happy to be a part of your support team and will willingly work with any licensed/ credentialed professional</w:t>
                      </w:r>
                      <w:r>
                        <w:rPr>
                          <w:rFonts w:asciiTheme="minorHAnsi" w:eastAsiaTheme="minorHAnsi" w:hAnsiTheme="minorHAnsi" w:cstheme="minorBidi"/>
                          <w:b/>
                          <w:i/>
                        </w:rPr>
                        <w:t>s</w:t>
                      </w:r>
                      <w:r w:rsidRPr="001A7AA2">
                        <w:rPr>
                          <w:rFonts w:asciiTheme="minorHAnsi" w:eastAsiaTheme="minorHAnsi" w:hAnsiTheme="minorHAnsi" w:cstheme="minorBidi"/>
                          <w:b/>
                          <w:i/>
                        </w:rPr>
                        <w:t xml:space="preserve"> under whose care you choose</w:t>
                      </w:r>
                      <w:r>
                        <w:rPr>
                          <w:rFonts w:asciiTheme="minorHAnsi" w:eastAsiaTheme="minorHAnsi" w:hAnsiTheme="minorHAnsi" w:cstheme="minorBidi"/>
                          <w:b/>
                          <w:i/>
                        </w:rPr>
                        <w:t xml:space="preserve"> or are required</w:t>
                      </w:r>
                      <w:r w:rsidRPr="001A7AA2">
                        <w:rPr>
                          <w:rFonts w:asciiTheme="minorHAnsi" w:eastAsiaTheme="minorHAnsi" w:hAnsiTheme="minorHAnsi" w:cstheme="minorBidi"/>
                          <w:b/>
                          <w:i/>
                        </w:rPr>
                        <w:t xml:space="preserve"> to be.</w:t>
                      </w:r>
                    </w:p>
                  </w:txbxContent>
                </v:textbox>
                <w10:wrap type="square" anchorx="margin"/>
              </v:shape>
            </w:pict>
          </mc:Fallback>
        </mc:AlternateContent>
      </w: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rsidP="003562A0">
      <w:pPr>
        <w:spacing w:after="160" w:line="259" w:lineRule="auto"/>
        <w:rPr>
          <w:rFonts w:asciiTheme="minorHAnsi" w:eastAsiaTheme="minorHAnsi" w:hAnsiTheme="minorHAnsi" w:cstheme="minorBidi"/>
          <w:sz w:val="28"/>
          <w:szCs w:val="28"/>
          <w:u w:val="single"/>
        </w:rPr>
      </w:pPr>
    </w:p>
    <w:p w:rsidR="00211FAA" w:rsidRDefault="00211FAA">
      <w:pPr>
        <w:spacing w:after="160" w:line="259" w:lineRule="auto"/>
        <w:rPr>
          <w:rFonts w:asciiTheme="minorHAnsi" w:eastAsiaTheme="minorHAnsi" w:hAnsiTheme="minorHAnsi" w:cstheme="minorBidi"/>
          <w:sz w:val="28"/>
          <w:szCs w:val="28"/>
          <w:u w:val="single"/>
        </w:rPr>
      </w:pPr>
    </w:p>
    <w:sectPr w:rsidR="00211FAA" w:rsidSect="00A36E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DF" w:rsidRDefault="009F71DF" w:rsidP="00CE40DC">
      <w:r>
        <w:separator/>
      </w:r>
    </w:p>
  </w:endnote>
  <w:endnote w:type="continuationSeparator" w:id="0">
    <w:p w:rsidR="009F71DF" w:rsidRDefault="009F71DF" w:rsidP="00CE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irch Std">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8826"/>
      <w:docPartObj>
        <w:docPartGallery w:val="Page Numbers (Bottom of Page)"/>
        <w:docPartUnique/>
      </w:docPartObj>
    </w:sdtPr>
    <w:sdtEndPr>
      <w:rPr>
        <w:color w:val="7F7F7F" w:themeColor="background1" w:themeShade="7F"/>
        <w:spacing w:val="60"/>
      </w:rPr>
    </w:sdtEndPr>
    <w:sdtContent>
      <w:p w:rsidR="00CE40DC" w:rsidRDefault="00CE40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77AF">
          <w:rPr>
            <w:noProof/>
          </w:rPr>
          <w:t>2</w:t>
        </w:r>
        <w:r>
          <w:rPr>
            <w:noProof/>
          </w:rPr>
          <w:fldChar w:fldCharType="end"/>
        </w:r>
        <w:r>
          <w:t xml:space="preserve"> | </w:t>
        </w:r>
        <w:r>
          <w:rPr>
            <w:color w:val="7F7F7F" w:themeColor="background1" w:themeShade="7F"/>
            <w:spacing w:val="60"/>
          </w:rPr>
          <w:t>Page</w:t>
        </w:r>
      </w:p>
    </w:sdtContent>
  </w:sdt>
  <w:p w:rsidR="00CE40DC" w:rsidRDefault="00CE4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DF" w:rsidRDefault="009F71DF" w:rsidP="00CE40DC">
      <w:r>
        <w:separator/>
      </w:r>
    </w:p>
  </w:footnote>
  <w:footnote w:type="continuationSeparator" w:id="0">
    <w:p w:rsidR="009F71DF" w:rsidRDefault="009F71DF" w:rsidP="00CE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0BC"/>
    <w:multiLevelType w:val="hybridMultilevel"/>
    <w:tmpl w:val="71D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DC5"/>
    <w:multiLevelType w:val="multilevel"/>
    <w:tmpl w:val="1B6202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0736AE"/>
    <w:multiLevelType w:val="multilevel"/>
    <w:tmpl w:val="FA8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C01E5"/>
    <w:multiLevelType w:val="hybridMultilevel"/>
    <w:tmpl w:val="CE7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A3726"/>
    <w:multiLevelType w:val="hybridMultilevel"/>
    <w:tmpl w:val="155A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05A8"/>
    <w:multiLevelType w:val="multilevel"/>
    <w:tmpl w:val="818674C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1EC4D45"/>
    <w:multiLevelType w:val="hybridMultilevel"/>
    <w:tmpl w:val="2A1E0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404DD"/>
    <w:multiLevelType w:val="hybridMultilevel"/>
    <w:tmpl w:val="86447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3FF3"/>
    <w:multiLevelType w:val="multilevel"/>
    <w:tmpl w:val="36DC1D6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1899561B"/>
    <w:multiLevelType w:val="hybridMultilevel"/>
    <w:tmpl w:val="3260E4CC"/>
    <w:lvl w:ilvl="0" w:tplc="90A47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43644"/>
    <w:multiLevelType w:val="multilevel"/>
    <w:tmpl w:val="35A4655E"/>
    <w:lvl w:ilvl="0">
      <w:start w:val="1"/>
      <w:numFmt w:val="decimal"/>
      <w:lvlText w:val="%1."/>
      <w:lvlJc w:val="left"/>
      <w:pPr>
        <w:ind w:left="720" w:hanging="360"/>
      </w:pPr>
      <w:rPr>
        <w:rFonts w:cs="F"/>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4C67FDD"/>
    <w:multiLevelType w:val="hybridMultilevel"/>
    <w:tmpl w:val="A10A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71726"/>
    <w:multiLevelType w:val="hybridMultilevel"/>
    <w:tmpl w:val="3624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5604E"/>
    <w:multiLevelType w:val="multilevel"/>
    <w:tmpl w:val="9BD60272"/>
    <w:styleLink w:val="WWNum1"/>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4" w15:restartNumberingAfterBreak="0">
    <w:nsid w:val="30E74484"/>
    <w:multiLevelType w:val="hybridMultilevel"/>
    <w:tmpl w:val="4B5ECA20"/>
    <w:lvl w:ilvl="0" w:tplc="739ED2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82E6A48"/>
    <w:multiLevelType w:val="hybridMultilevel"/>
    <w:tmpl w:val="281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B4169"/>
    <w:multiLevelType w:val="hybridMultilevel"/>
    <w:tmpl w:val="77BE45BC"/>
    <w:lvl w:ilvl="0" w:tplc="0409000F">
      <w:start w:val="1"/>
      <w:numFmt w:val="decimal"/>
      <w:lvlText w:val="%1."/>
      <w:lvlJc w:val="left"/>
      <w:pPr>
        <w:tabs>
          <w:tab w:val="num" w:pos="720"/>
        </w:tabs>
        <w:ind w:left="720" w:hanging="360"/>
      </w:pPr>
    </w:lvl>
    <w:lvl w:ilvl="1" w:tplc="B22839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07B12"/>
    <w:multiLevelType w:val="hybridMultilevel"/>
    <w:tmpl w:val="899EF0F0"/>
    <w:lvl w:ilvl="0" w:tplc="3C9ED9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51A4236"/>
    <w:multiLevelType w:val="hybridMultilevel"/>
    <w:tmpl w:val="EE245BE2"/>
    <w:lvl w:ilvl="0" w:tplc="5C0A5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2561"/>
    <w:multiLevelType w:val="hybridMultilevel"/>
    <w:tmpl w:val="5FB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05F6"/>
    <w:multiLevelType w:val="hybridMultilevel"/>
    <w:tmpl w:val="CE86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E2824"/>
    <w:multiLevelType w:val="hybridMultilevel"/>
    <w:tmpl w:val="ADB6BB02"/>
    <w:lvl w:ilvl="0" w:tplc="90A47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0022C"/>
    <w:multiLevelType w:val="hybridMultilevel"/>
    <w:tmpl w:val="C00046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65D8F"/>
    <w:multiLevelType w:val="hybridMultilevel"/>
    <w:tmpl w:val="F528A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41CB5"/>
    <w:multiLevelType w:val="multilevel"/>
    <w:tmpl w:val="20FCCDC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F0A31C3"/>
    <w:multiLevelType w:val="hybridMultilevel"/>
    <w:tmpl w:val="2D42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C5E57"/>
    <w:multiLevelType w:val="multilevel"/>
    <w:tmpl w:val="0854E6A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7" w15:restartNumberingAfterBreak="0">
    <w:nsid w:val="7A084909"/>
    <w:multiLevelType w:val="hybridMultilevel"/>
    <w:tmpl w:val="C9C623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6"/>
  </w:num>
  <w:num w:numId="4">
    <w:abstractNumId w:val="24"/>
  </w:num>
  <w:num w:numId="5">
    <w:abstractNumId w:val="10"/>
  </w:num>
  <w:num w:numId="6">
    <w:abstractNumId w:val="5"/>
  </w:num>
  <w:num w:numId="7">
    <w:abstractNumId w:val="8"/>
  </w:num>
  <w:num w:numId="8">
    <w:abstractNumId w:val="2"/>
  </w:num>
  <w:num w:numId="9">
    <w:abstractNumId w:val="20"/>
  </w:num>
  <w:num w:numId="10">
    <w:abstractNumId w:val="0"/>
  </w:num>
  <w:num w:numId="11">
    <w:abstractNumId w:val="19"/>
  </w:num>
  <w:num w:numId="12">
    <w:abstractNumId w:val="15"/>
  </w:num>
  <w:num w:numId="13">
    <w:abstractNumId w:val="3"/>
  </w:num>
  <w:num w:numId="14">
    <w:abstractNumId w:val="13"/>
  </w:num>
  <w:num w:numId="15">
    <w:abstractNumId w:val="7"/>
  </w:num>
  <w:num w:numId="16">
    <w:abstractNumId w:val="23"/>
  </w:num>
  <w:num w:numId="17">
    <w:abstractNumId w:val="12"/>
  </w:num>
  <w:num w:numId="18">
    <w:abstractNumId w:val="11"/>
  </w:num>
  <w:num w:numId="19">
    <w:abstractNumId w:val="21"/>
  </w:num>
  <w:num w:numId="20">
    <w:abstractNumId w:val="27"/>
  </w:num>
  <w:num w:numId="21">
    <w:abstractNumId w:val="22"/>
  </w:num>
  <w:num w:numId="22">
    <w:abstractNumId w:val="18"/>
  </w:num>
  <w:num w:numId="23">
    <w:abstractNumId w:val="4"/>
  </w:num>
  <w:num w:numId="24">
    <w:abstractNumId w:val="9"/>
  </w:num>
  <w:num w:numId="25">
    <w:abstractNumId w:val="14"/>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A"/>
    <w:rsid w:val="00085CDE"/>
    <w:rsid w:val="000D6B13"/>
    <w:rsid w:val="001406DC"/>
    <w:rsid w:val="00141812"/>
    <w:rsid w:val="001434E8"/>
    <w:rsid w:val="001539CA"/>
    <w:rsid w:val="001A7AA2"/>
    <w:rsid w:val="001C59DD"/>
    <w:rsid w:val="001D390C"/>
    <w:rsid w:val="001F7E70"/>
    <w:rsid w:val="00201F76"/>
    <w:rsid w:val="00211FAA"/>
    <w:rsid w:val="002172CC"/>
    <w:rsid w:val="003332D0"/>
    <w:rsid w:val="00345E73"/>
    <w:rsid w:val="003562A0"/>
    <w:rsid w:val="003C787B"/>
    <w:rsid w:val="00541EE7"/>
    <w:rsid w:val="00592D3E"/>
    <w:rsid w:val="005A0E97"/>
    <w:rsid w:val="00662D4B"/>
    <w:rsid w:val="006826A6"/>
    <w:rsid w:val="00683D84"/>
    <w:rsid w:val="007720AC"/>
    <w:rsid w:val="007961F5"/>
    <w:rsid w:val="007B58FF"/>
    <w:rsid w:val="007C3BAB"/>
    <w:rsid w:val="00881B5D"/>
    <w:rsid w:val="008C5222"/>
    <w:rsid w:val="00925269"/>
    <w:rsid w:val="009378A4"/>
    <w:rsid w:val="00946D29"/>
    <w:rsid w:val="009A1BAC"/>
    <w:rsid w:val="009F71DF"/>
    <w:rsid w:val="00A36EC0"/>
    <w:rsid w:val="00B035AA"/>
    <w:rsid w:val="00B068CD"/>
    <w:rsid w:val="00B42F13"/>
    <w:rsid w:val="00B50A5D"/>
    <w:rsid w:val="00BA0E36"/>
    <w:rsid w:val="00BE01B5"/>
    <w:rsid w:val="00CE40DC"/>
    <w:rsid w:val="00D9629E"/>
    <w:rsid w:val="00D977AF"/>
    <w:rsid w:val="00DC2A03"/>
    <w:rsid w:val="00DD6866"/>
    <w:rsid w:val="00EA23B8"/>
    <w:rsid w:val="00EA6291"/>
    <w:rsid w:val="00F03EFF"/>
    <w:rsid w:val="00F2386A"/>
    <w:rsid w:val="00F5342F"/>
    <w:rsid w:val="00F7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025B-7F43-422B-86B6-603E145D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C3BA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C3BA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2386A"/>
    <w:pPr>
      <w:suppressAutoHyphens/>
      <w:autoSpaceDN w:val="0"/>
      <w:spacing w:after="200" w:line="276" w:lineRule="auto"/>
      <w:textAlignment w:val="baseline"/>
    </w:pPr>
    <w:rPr>
      <w:rFonts w:ascii="Calibri" w:eastAsia="Lucida Sans Unicode" w:hAnsi="Calibri" w:cs="F"/>
      <w:kern w:val="3"/>
    </w:rPr>
  </w:style>
  <w:style w:type="paragraph" w:styleId="ListParagraph">
    <w:name w:val="List Paragraph"/>
    <w:basedOn w:val="Standard"/>
    <w:rsid w:val="00F2386A"/>
    <w:pPr>
      <w:ind w:left="720"/>
    </w:pPr>
  </w:style>
  <w:style w:type="character" w:customStyle="1" w:styleId="Heading2Char">
    <w:name w:val="Heading 2 Char"/>
    <w:basedOn w:val="DefaultParagraphFont"/>
    <w:link w:val="Heading2"/>
    <w:uiPriority w:val="9"/>
    <w:rsid w:val="007C3B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3BAB"/>
    <w:pPr>
      <w:spacing w:before="100" w:beforeAutospacing="1" w:after="100" w:afterAutospacing="1"/>
    </w:pPr>
  </w:style>
  <w:style w:type="character" w:customStyle="1" w:styleId="Heading3Char">
    <w:name w:val="Heading 3 Char"/>
    <w:basedOn w:val="DefaultParagraphFont"/>
    <w:link w:val="Heading3"/>
    <w:uiPriority w:val="9"/>
    <w:semiHidden/>
    <w:rsid w:val="007C3BAB"/>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C3BAB"/>
  </w:style>
  <w:style w:type="character" w:styleId="Hyperlink">
    <w:name w:val="Hyperlink"/>
    <w:basedOn w:val="DefaultParagraphFont"/>
    <w:uiPriority w:val="99"/>
    <w:semiHidden/>
    <w:unhideWhenUsed/>
    <w:rsid w:val="007C3BAB"/>
    <w:rPr>
      <w:color w:val="0000FF"/>
      <w:u w:val="single"/>
    </w:rPr>
  </w:style>
  <w:style w:type="paragraph" w:customStyle="1" w:styleId="TableContents">
    <w:name w:val="Table Contents"/>
    <w:basedOn w:val="Standard"/>
    <w:uiPriority w:val="99"/>
    <w:rsid w:val="008C5222"/>
    <w:pPr>
      <w:suppressLineNumbers/>
      <w:spacing w:after="0" w:line="240" w:lineRule="auto"/>
    </w:pPr>
    <w:rPr>
      <w:rFonts w:ascii="Times New Roman" w:hAnsi="Times New Roman" w:cs="Tahoma"/>
      <w:sz w:val="24"/>
      <w:szCs w:val="24"/>
    </w:rPr>
  </w:style>
  <w:style w:type="numbering" w:customStyle="1" w:styleId="WWNum1">
    <w:name w:val="WWNum1"/>
    <w:rsid w:val="008C5222"/>
    <w:pPr>
      <w:numPr>
        <w:numId w:val="14"/>
      </w:numPr>
    </w:pPr>
  </w:style>
  <w:style w:type="paragraph" w:styleId="BalloonText">
    <w:name w:val="Balloon Text"/>
    <w:basedOn w:val="Normal"/>
    <w:link w:val="BalloonTextChar"/>
    <w:uiPriority w:val="99"/>
    <w:semiHidden/>
    <w:unhideWhenUsed/>
    <w:rsid w:val="001D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0C"/>
    <w:rPr>
      <w:rFonts w:ascii="Segoe UI" w:eastAsia="Times New Roman" w:hAnsi="Segoe UI" w:cs="Segoe UI"/>
      <w:sz w:val="18"/>
      <w:szCs w:val="18"/>
    </w:rPr>
  </w:style>
  <w:style w:type="paragraph" w:styleId="Header">
    <w:name w:val="header"/>
    <w:basedOn w:val="Normal"/>
    <w:link w:val="HeaderChar"/>
    <w:uiPriority w:val="99"/>
    <w:unhideWhenUsed/>
    <w:rsid w:val="00CE40DC"/>
    <w:pPr>
      <w:tabs>
        <w:tab w:val="center" w:pos="4680"/>
        <w:tab w:val="right" w:pos="9360"/>
      </w:tabs>
    </w:pPr>
  </w:style>
  <w:style w:type="character" w:customStyle="1" w:styleId="HeaderChar">
    <w:name w:val="Header Char"/>
    <w:basedOn w:val="DefaultParagraphFont"/>
    <w:link w:val="Header"/>
    <w:uiPriority w:val="99"/>
    <w:rsid w:val="00CE40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0DC"/>
    <w:pPr>
      <w:tabs>
        <w:tab w:val="center" w:pos="4680"/>
        <w:tab w:val="right" w:pos="9360"/>
      </w:tabs>
    </w:pPr>
  </w:style>
  <w:style w:type="character" w:customStyle="1" w:styleId="FooterChar">
    <w:name w:val="Footer Char"/>
    <w:basedOn w:val="DefaultParagraphFont"/>
    <w:link w:val="Footer"/>
    <w:uiPriority w:val="99"/>
    <w:rsid w:val="00CE40DC"/>
    <w:rPr>
      <w:rFonts w:ascii="Times New Roman" w:eastAsia="Times New Roman" w:hAnsi="Times New Roman" w:cs="Times New Roman"/>
      <w:sz w:val="24"/>
      <w:szCs w:val="24"/>
    </w:rPr>
  </w:style>
  <w:style w:type="character" w:customStyle="1" w:styleId="BulletSymbols">
    <w:name w:val="Bullet Symbols"/>
    <w:uiPriority w:val="99"/>
    <w:rsid w:val="00946D29"/>
    <w:rPr>
      <w:rFonts w:ascii="OpenSymbol" w:eastAsia="Times New Roman" w:hAnsi="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27178">
      <w:bodyDiv w:val="1"/>
      <w:marLeft w:val="0"/>
      <w:marRight w:val="0"/>
      <w:marTop w:val="0"/>
      <w:marBottom w:val="0"/>
      <w:divBdr>
        <w:top w:val="none" w:sz="0" w:space="0" w:color="auto"/>
        <w:left w:val="none" w:sz="0" w:space="0" w:color="auto"/>
        <w:bottom w:val="none" w:sz="0" w:space="0" w:color="auto"/>
        <w:right w:val="none" w:sz="0" w:space="0" w:color="auto"/>
      </w:divBdr>
    </w:div>
    <w:div w:id="16645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Oden</dc:creator>
  <cp:keywords/>
  <dc:description/>
  <cp:lastModifiedBy>Heather Oden</cp:lastModifiedBy>
  <cp:revision>7</cp:revision>
  <cp:lastPrinted>2017-04-29T22:34:00Z</cp:lastPrinted>
  <dcterms:created xsi:type="dcterms:W3CDTF">2017-04-12T15:27:00Z</dcterms:created>
  <dcterms:modified xsi:type="dcterms:W3CDTF">2017-09-27T01:52:00Z</dcterms:modified>
</cp:coreProperties>
</file>